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F8F8" w14:textId="77777777" w:rsidR="00393FCA" w:rsidRPr="00C8373B" w:rsidRDefault="00D431C6" w:rsidP="005B076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8373B">
        <w:rPr>
          <w:rFonts w:ascii="Arial" w:hAnsi="Arial" w:cs="Arial"/>
          <w:b/>
          <w:sz w:val="32"/>
          <w:szCs w:val="32"/>
        </w:rPr>
        <w:t>Pedagogisk rapport</w:t>
      </w:r>
      <w:r w:rsidR="00393FCA" w:rsidRPr="00C8373B">
        <w:rPr>
          <w:rFonts w:ascii="Arial" w:hAnsi="Arial" w:cs="Arial"/>
          <w:b/>
          <w:sz w:val="32"/>
          <w:szCs w:val="32"/>
        </w:rPr>
        <w:t xml:space="preserve"> </w:t>
      </w:r>
    </w:p>
    <w:p w14:paraId="2D5437E2" w14:textId="77777777" w:rsidR="00D431C6" w:rsidRPr="00C8373B" w:rsidRDefault="00CE7E2D" w:rsidP="00D431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 </w:t>
      </w:r>
      <w:r w:rsidR="00924638">
        <w:rPr>
          <w:rFonts w:ascii="Arial" w:hAnsi="Arial" w:cs="Arial"/>
          <w:b/>
          <w:sz w:val="28"/>
          <w:szCs w:val="28"/>
        </w:rPr>
        <w:t xml:space="preserve">forberedende opplæring for voksne </w:t>
      </w:r>
      <w:r>
        <w:rPr>
          <w:rFonts w:ascii="Arial" w:hAnsi="Arial" w:cs="Arial"/>
          <w:b/>
          <w:sz w:val="28"/>
          <w:szCs w:val="28"/>
        </w:rPr>
        <w:t>etter opplæ</w:t>
      </w:r>
      <w:r w:rsidR="00924638">
        <w:rPr>
          <w:rFonts w:ascii="Arial" w:hAnsi="Arial" w:cs="Arial"/>
          <w:b/>
          <w:sz w:val="28"/>
          <w:szCs w:val="28"/>
        </w:rPr>
        <w:t>ringslovens kapittel</w:t>
      </w:r>
      <w:r>
        <w:rPr>
          <w:rFonts w:ascii="Arial" w:hAnsi="Arial" w:cs="Arial"/>
          <w:b/>
          <w:sz w:val="28"/>
          <w:szCs w:val="28"/>
        </w:rPr>
        <w:t xml:space="preserve"> 19</w:t>
      </w:r>
    </w:p>
    <w:tbl>
      <w:tblPr>
        <w:tblStyle w:val="Tabellrutenett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393FCA" w:rsidRPr="00C8373B" w14:paraId="7EF61273" w14:textId="77777777" w:rsidTr="005B0767">
        <w:trPr>
          <w:trHeight w:val="2287"/>
        </w:trPr>
        <w:tc>
          <w:tcPr>
            <w:tcW w:w="9924" w:type="dxa"/>
            <w:tcBorders>
              <w:bottom w:val="single" w:sz="4" w:space="0" w:color="auto"/>
            </w:tcBorders>
          </w:tcPr>
          <w:p w14:paraId="12F0A143" w14:textId="77777777" w:rsidR="00393FCA" w:rsidRDefault="00393FCA" w:rsidP="00C8373B">
            <w:pPr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</w:rPr>
              <w:t xml:space="preserve">Pedagogisk rapport er et dokument som legges ved henvisning til PPT. Den er en viktig del av grunnlaget for PPT sine utredninger og tilrådninger. </w:t>
            </w:r>
            <w:r w:rsidR="00C8373B" w:rsidRPr="00C8373B">
              <w:rPr>
                <w:rFonts w:ascii="Arial" w:hAnsi="Arial" w:cs="Arial"/>
              </w:rPr>
              <w:t xml:space="preserve">Gjennom informasjonen som gis i pedagogisk rapport viser skolen at de har vurdert og eventuelt prøvd ut tiltak innenfor det ordinære opplæringstilbudet med sikte på å gi eleven tilfredsstillende utbytte før det blir </w:t>
            </w:r>
            <w:r w:rsidR="00924638">
              <w:rPr>
                <w:rFonts w:ascii="Arial" w:hAnsi="Arial" w:cs="Arial"/>
              </w:rPr>
              <w:t>gjort sakkyndig vurdering (jf. o</w:t>
            </w:r>
            <w:r w:rsidR="00C8373B" w:rsidRPr="00C8373B">
              <w:rPr>
                <w:rFonts w:ascii="Arial" w:hAnsi="Arial" w:cs="Arial"/>
              </w:rPr>
              <w:t>pplæring</w:t>
            </w:r>
            <w:r w:rsidR="00924638">
              <w:rPr>
                <w:rFonts w:ascii="Arial" w:hAnsi="Arial" w:cs="Arial"/>
              </w:rPr>
              <w:t>sloven §§ 11-2 og 19-5</w:t>
            </w:r>
            <w:r w:rsidR="00C357F8">
              <w:rPr>
                <w:rFonts w:ascii="Arial" w:hAnsi="Arial" w:cs="Arial"/>
              </w:rPr>
              <w:t xml:space="preserve"> første og andre ledd</w:t>
            </w:r>
            <w:r w:rsidR="00C8373B" w:rsidRPr="00C8373B">
              <w:rPr>
                <w:rFonts w:ascii="Arial" w:hAnsi="Arial" w:cs="Arial"/>
              </w:rPr>
              <w:t xml:space="preserve">). Unntaket er saker hvor det er åpenbart at eleven har behov for </w:t>
            </w:r>
            <w:r w:rsidR="00924638">
              <w:rPr>
                <w:rFonts w:ascii="Arial" w:hAnsi="Arial" w:cs="Arial"/>
              </w:rPr>
              <w:t>individuelt tilrettelagt opplæring</w:t>
            </w:r>
            <w:r w:rsidR="00C8373B" w:rsidRPr="00C8373B">
              <w:rPr>
                <w:rFonts w:ascii="Arial" w:hAnsi="Arial" w:cs="Arial"/>
              </w:rPr>
              <w:t xml:space="preserve">. </w:t>
            </w:r>
          </w:p>
          <w:p w14:paraId="346737BF" w14:textId="77777777" w:rsidR="00C8373B" w:rsidRDefault="00C8373B" w:rsidP="00C8373B">
            <w:pPr>
              <w:rPr>
                <w:rFonts w:ascii="Arial" w:hAnsi="Arial" w:cs="Arial"/>
              </w:rPr>
            </w:pPr>
          </w:p>
          <w:p w14:paraId="76D25AE6" w14:textId="77777777" w:rsidR="00C8373B" w:rsidRPr="00C8373B" w:rsidRDefault="00C8373B" w:rsidP="00C8373B">
            <w:pPr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</w:rPr>
              <w:t xml:space="preserve">Mangelfull henvisning og/eller rapport sendes i </w:t>
            </w:r>
            <w:r w:rsidRPr="00C8373B">
              <w:rPr>
                <w:rFonts w:ascii="Arial" w:hAnsi="Arial" w:cs="Arial"/>
                <w:u w:val="single"/>
              </w:rPr>
              <w:t xml:space="preserve">retur </w:t>
            </w:r>
            <w:r w:rsidRPr="00C8373B">
              <w:rPr>
                <w:rFonts w:ascii="Arial" w:hAnsi="Arial" w:cs="Arial"/>
              </w:rPr>
              <w:t xml:space="preserve">med forespørsel om utfyllende informasjon. Det er derfor viktig </w:t>
            </w:r>
            <w:r w:rsidR="009E518A">
              <w:rPr>
                <w:rFonts w:ascii="Arial" w:hAnsi="Arial" w:cs="Arial"/>
              </w:rPr>
              <w:t>at skolen besvarer alle punkter.</w:t>
            </w:r>
            <w:r w:rsidRPr="00C8373B">
              <w:rPr>
                <w:rFonts w:ascii="Arial" w:hAnsi="Arial" w:cs="Arial"/>
              </w:rPr>
              <w:t xml:space="preserve"> Dersom enkelte punkt ikke kan utfylles skal dette begrunnes under de aktuelle punktene. Det er ønskelig at rapporten fylles ut digitalt.</w:t>
            </w:r>
          </w:p>
        </w:tc>
      </w:tr>
    </w:tbl>
    <w:p w14:paraId="412ED15E" w14:textId="77777777" w:rsidR="00D431C6" w:rsidRPr="00C8373B" w:rsidRDefault="00D431C6" w:rsidP="00D431C6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994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0"/>
        <w:gridCol w:w="7537"/>
      </w:tblGrid>
      <w:tr w:rsidR="00D431C6" w:rsidRPr="00C8373B" w14:paraId="22CF0D34" w14:textId="77777777" w:rsidTr="005B0767">
        <w:tc>
          <w:tcPr>
            <w:tcW w:w="9947" w:type="dxa"/>
            <w:gridSpan w:val="2"/>
            <w:shd w:val="clear" w:color="auto" w:fill="B8CCE4" w:themeFill="accent1" w:themeFillTint="66"/>
          </w:tcPr>
          <w:p w14:paraId="3C22EC46" w14:textId="77777777" w:rsidR="00D431C6" w:rsidRPr="00C8373B" w:rsidRDefault="00D431C6" w:rsidP="001359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373B">
              <w:rPr>
                <w:rFonts w:ascii="Arial" w:hAnsi="Arial" w:cs="Arial"/>
                <w:b/>
                <w:sz w:val="24"/>
                <w:szCs w:val="24"/>
              </w:rPr>
              <w:t>Personalia</w:t>
            </w:r>
          </w:p>
        </w:tc>
      </w:tr>
      <w:tr w:rsidR="00D431C6" w:rsidRPr="00C8373B" w14:paraId="5E002386" w14:textId="77777777" w:rsidTr="005B0767">
        <w:tc>
          <w:tcPr>
            <w:tcW w:w="2410" w:type="dxa"/>
          </w:tcPr>
          <w:p w14:paraId="7C3A3A36" w14:textId="77777777" w:rsidR="00D431C6" w:rsidRPr="00C8373B" w:rsidRDefault="00D431C6" w:rsidP="00135979">
            <w:pPr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</w:rPr>
              <w:t>Elevens navn:</w:t>
            </w:r>
          </w:p>
        </w:tc>
        <w:tc>
          <w:tcPr>
            <w:tcW w:w="7537" w:type="dxa"/>
          </w:tcPr>
          <w:p w14:paraId="60D81DE7" w14:textId="77777777" w:rsidR="00D431C6" w:rsidRPr="00C8373B" w:rsidRDefault="00D431C6" w:rsidP="00135979">
            <w:pPr>
              <w:rPr>
                <w:rFonts w:ascii="Arial" w:hAnsi="Arial" w:cs="Arial"/>
              </w:rPr>
            </w:pPr>
          </w:p>
        </w:tc>
      </w:tr>
      <w:tr w:rsidR="00D431C6" w:rsidRPr="00C8373B" w14:paraId="5EFC2D79" w14:textId="77777777" w:rsidTr="005B0767">
        <w:tc>
          <w:tcPr>
            <w:tcW w:w="2410" w:type="dxa"/>
          </w:tcPr>
          <w:p w14:paraId="465FA824" w14:textId="77777777" w:rsidR="00D431C6" w:rsidRPr="00C8373B" w:rsidRDefault="00892D61" w:rsidP="0013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Fødselsnummer</w:t>
            </w:r>
            <w:r w:rsidR="00D431C6" w:rsidRPr="00C8373B">
              <w:rPr>
                <w:rFonts w:ascii="Arial" w:hAnsi="Arial" w:cs="Arial"/>
              </w:rPr>
              <w:t>:</w:t>
            </w:r>
          </w:p>
        </w:tc>
        <w:tc>
          <w:tcPr>
            <w:tcW w:w="7537" w:type="dxa"/>
          </w:tcPr>
          <w:p w14:paraId="5EC24C76" w14:textId="77777777" w:rsidR="00D431C6" w:rsidRPr="00C8373B" w:rsidRDefault="00D431C6" w:rsidP="00135979">
            <w:pPr>
              <w:rPr>
                <w:rFonts w:ascii="Arial" w:hAnsi="Arial" w:cs="Arial"/>
              </w:rPr>
            </w:pPr>
          </w:p>
        </w:tc>
      </w:tr>
      <w:tr w:rsidR="00D431C6" w:rsidRPr="00C8373B" w14:paraId="6CD702DB" w14:textId="77777777" w:rsidTr="005B0767">
        <w:tc>
          <w:tcPr>
            <w:tcW w:w="2410" w:type="dxa"/>
          </w:tcPr>
          <w:p w14:paraId="0B69564C" w14:textId="77777777" w:rsidR="00D431C6" w:rsidRPr="00C8373B" w:rsidRDefault="00D431C6" w:rsidP="00135979">
            <w:pPr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</w:rPr>
              <w:t>Skole:</w:t>
            </w:r>
          </w:p>
        </w:tc>
        <w:tc>
          <w:tcPr>
            <w:tcW w:w="7537" w:type="dxa"/>
          </w:tcPr>
          <w:p w14:paraId="63206531" w14:textId="77777777" w:rsidR="00D431C6" w:rsidRPr="00C8373B" w:rsidRDefault="00D431C6" w:rsidP="00135979">
            <w:pPr>
              <w:rPr>
                <w:rFonts w:ascii="Arial" w:hAnsi="Arial" w:cs="Arial"/>
              </w:rPr>
            </w:pPr>
          </w:p>
        </w:tc>
      </w:tr>
      <w:tr w:rsidR="00D431C6" w:rsidRPr="00C8373B" w14:paraId="5ECA7FFE" w14:textId="77777777" w:rsidTr="005B0767">
        <w:tc>
          <w:tcPr>
            <w:tcW w:w="2410" w:type="dxa"/>
          </w:tcPr>
          <w:p w14:paraId="0F9587A5" w14:textId="77777777" w:rsidR="00D431C6" w:rsidRPr="00C8373B" w:rsidRDefault="00D431C6" w:rsidP="00135979">
            <w:pPr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</w:rPr>
              <w:t>Klassetrinn:</w:t>
            </w:r>
          </w:p>
        </w:tc>
        <w:tc>
          <w:tcPr>
            <w:tcW w:w="7537" w:type="dxa"/>
          </w:tcPr>
          <w:p w14:paraId="7681709F" w14:textId="77777777" w:rsidR="00D431C6" w:rsidRPr="00C8373B" w:rsidRDefault="00D431C6" w:rsidP="00135979">
            <w:pPr>
              <w:rPr>
                <w:rFonts w:ascii="Arial" w:hAnsi="Arial" w:cs="Arial"/>
              </w:rPr>
            </w:pPr>
          </w:p>
        </w:tc>
      </w:tr>
      <w:tr w:rsidR="00D431C6" w:rsidRPr="00C8373B" w14:paraId="6D900075" w14:textId="77777777" w:rsidTr="005B0767">
        <w:tc>
          <w:tcPr>
            <w:tcW w:w="2410" w:type="dxa"/>
          </w:tcPr>
          <w:p w14:paraId="199D1369" w14:textId="77777777" w:rsidR="00D431C6" w:rsidRPr="00C8373B" w:rsidRDefault="00D431C6" w:rsidP="00135979">
            <w:pPr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</w:rPr>
              <w:t>Antall elever i klassen:</w:t>
            </w:r>
          </w:p>
        </w:tc>
        <w:tc>
          <w:tcPr>
            <w:tcW w:w="7537" w:type="dxa"/>
          </w:tcPr>
          <w:p w14:paraId="39FE5858" w14:textId="77777777" w:rsidR="00D431C6" w:rsidRPr="00C8373B" w:rsidRDefault="00D431C6" w:rsidP="00135979">
            <w:pPr>
              <w:rPr>
                <w:rFonts w:ascii="Arial" w:hAnsi="Arial" w:cs="Arial"/>
              </w:rPr>
            </w:pPr>
          </w:p>
        </w:tc>
      </w:tr>
      <w:tr w:rsidR="00D431C6" w:rsidRPr="00C8373B" w14:paraId="71A658FE" w14:textId="77777777" w:rsidTr="005B0767">
        <w:tc>
          <w:tcPr>
            <w:tcW w:w="2410" w:type="dxa"/>
          </w:tcPr>
          <w:p w14:paraId="486E7633" w14:textId="77777777" w:rsidR="00D431C6" w:rsidRPr="00C8373B" w:rsidRDefault="00D431C6" w:rsidP="00135979">
            <w:pPr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</w:rPr>
              <w:t>Kontaktlærer:</w:t>
            </w:r>
          </w:p>
        </w:tc>
        <w:tc>
          <w:tcPr>
            <w:tcW w:w="7537" w:type="dxa"/>
          </w:tcPr>
          <w:p w14:paraId="50B9595E" w14:textId="77777777" w:rsidR="00D431C6" w:rsidRPr="00C8373B" w:rsidRDefault="00D431C6" w:rsidP="00135979">
            <w:pPr>
              <w:rPr>
                <w:rFonts w:ascii="Arial" w:hAnsi="Arial" w:cs="Arial"/>
              </w:rPr>
            </w:pPr>
          </w:p>
        </w:tc>
      </w:tr>
      <w:tr w:rsidR="00116987" w:rsidRPr="00C8373B" w14:paraId="1D73C28E" w14:textId="77777777" w:rsidTr="005B0767">
        <w:tc>
          <w:tcPr>
            <w:tcW w:w="2410" w:type="dxa"/>
          </w:tcPr>
          <w:p w14:paraId="15B0ED0E" w14:textId="77777777" w:rsidR="00116987" w:rsidRPr="00C8373B" w:rsidRDefault="00116987" w:rsidP="00135979">
            <w:pPr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</w:rPr>
              <w:t>Skjema er utfylt av:</w:t>
            </w:r>
          </w:p>
        </w:tc>
        <w:tc>
          <w:tcPr>
            <w:tcW w:w="7537" w:type="dxa"/>
          </w:tcPr>
          <w:p w14:paraId="3F82F167" w14:textId="77777777" w:rsidR="00116987" w:rsidRPr="00C8373B" w:rsidRDefault="00116987" w:rsidP="00135979">
            <w:pPr>
              <w:rPr>
                <w:rFonts w:ascii="Arial" w:hAnsi="Arial" w:cs="Arial"/>
              </w:rPr>
            </w:pPr>
          </w:p>
        </w:tc>
      </w:tr>
    </w:tbl>
    <w:p w14:paraId="7CFB75A8" w14:textId="77777777" w:rsidR="00D431C6" w:rsidRPr="00C8373B" w:rsidRDefault="00D431C6" w:rsidP="00D431C6">
      <w:pPr>
        <w:spacing w:after="0"/>
        <w:rPr>
          <w:rFonts w:ascii="Arial" w:hAnsi="Arial" w:cs="Arial"/>
          <w:sz w:val="24"/>
          <w:szCs w:val="32"/>
        </w:rPr>
      </w:pPr>
    </w:p>
    <w:tbl>
      <w:tblPr>
        <w:tblW w:w="9945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28"/>
        <w:gridCol w:w="1273"/>
        <w:gridCol w:w="2834"/>
        <w:gridCol w:w="3140"/>
      </w:tblGrid>
      <w:tr w:rsidR="00A82030" w:rsidRPr="00C8373B" w14:paraId="35D395B6" w14:textId="77777777" w:rsidTr="00E22A29">
        <w:trPr>
          <w:trHeight w:val="308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B773" w14:textId="77777777" w:rsidR="00A82030" w:rsidRPr="00C8373B" w:rsidRDefault="00376F7D" w:rsidP="00183B0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8373B">
              <w:rPr>
                <w:rFonts w:ascii="Arial" w:hAnsi="Arial" w:cs="Arial"/>
                <w:b/>
                <w:sz w:val="24"/>
                <w:szCs w:val="24"/>
              </w:rPr>
              <w:t>Bakgrunns</w:t>
            </w:r>
            <w:r w:rsidR="00A82030" w:rsidRPr="00C8373B">
              <w:rPr>
                <w:rFonts w:ascii="Arial" w:hAnsi="Arial" w:cs="Arial"/>
                <w:b/>
                <w:sz w:val="24"/>
                <w:szCs w:val="24"/>
              </w:rPr>
              <w:t>historikk</w:t>
            </w:r>
            <w:proofErr w:type="spellEnd"/>
          </w:p>
        </w:tc>
      </w:tr>
      <w:tr w:rsidR="00A82030" w:rsidRPr="00C8373B" w14:paraId="26C9CC7A" w14:textId="77777777" w:rsidTr="00136E9E">
        <w:trPr>
          <w:trHeight w:val="308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4648" w14:textId="77777777" w:rsidR="00376F7D" w:rsidRPr="00C8373B" w:rsidRDefault="00393FCA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Skolegang, eventuelt når og hvor?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4BDF7F" w14:textId="77777777" w:rsidR="00A82030" w:rsidRPr="00C8373B" w:rsidRDefault="00A82030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93FCA" w:rsidRPr="00C8373B" w14:paraId="0E95922F" w14:textId="77777777" w:rsidTr="00136E9E">
        <w:trPr>
          <w:trHeight w:val="308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26C9" w14:textId="77777777" w:rsidR="00393FCA" w:rsidRPr="00C8373B" w:rsidRDefault="005D2D9A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Elevens opplevelse av egen skolegang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FAA4EB" w14:textId="77777777" w:rsidR="00393FCA" w:rsidRPr="00C8373B" w:rsidRDefault="00393FCA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93FCA" w:rsidRPr="00C8373B" w14:paraId="75F61226" w14:textId="77777777" w:rsidTr="00136E9E">
        <w:trPr>
          <w:trHeight w:val="308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BB24" w14:textId="77777777" w:rsidR="00393FCA" w:rsidRPr="00C8373B" w:rsidRDefault="005D2D9A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Annet som har påvirket eller påvirker skolesituasjonen?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B9120C" w14:textId="77777777" w:rsidR="00393FCA" w:rsidRPr="00C8373B" w:rsidRDefault="00393FCA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B029F" w:rsidRPr="00C8373B" w14:paraId="6E772DD5" w14:textId="77777777" w:rsidTr="00E22A29">
        <w:trPr>
          <w:trHeight w:val="308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3A0E" w14:textId="77777777" w:rsidR="002B029F" w:rsidRPr="00C8373B" w:rsidRDefault="001D5D32" w:rsidP="00183B0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8373B">
              <w:rPr>
                <w:rFonts w:ascii="Arial" w:hAnsi="Arial" w:cs="Arial"/>
                <w:b/>
                <w:sz w:val="24"/>
                <w:szCs w:val="24"/>
              </w:rPr>
              <w:t>Beskrivelse av det ordinære opplæringstilbudet</w:t>
            </w:r>
          </w:p>
        </w:tc>
      </w:tr>
      <w:tr w:rsidR="002B029F" w:rsidRPr="00C8373B" w14:paraId="060F8FCC" w14:textId="77777777" w:rsidTr="00136E9E">
        <w:trPr>
          <w:trHeight w:val="566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433B" w14:textId="77777777" w:rsidR="002B029F" w:rsidRPr="00C8373B" w:rsidRDefault="002B029F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Lærerressurser/</w:t>
            </w:r>
            <w:r w:rsidR="00EB41CD" w:rsidRPr="00C83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73B">
              <w:rPr>
                <w:rFonts w:ascii="Arial" w:hAnsi="Arial" w:cs="Arial"/>
                <w:sz w:val="20"/>
                <w:szCs w:val="20"/>
              </w:rPr>
              <w:t xml:space="preserve">voksenressurser i </w:t>
            </w:r>
            <w:r w:rsidR="0085588D">
              <w:rPr>
                <w:rFonts w:ascii="Arial" w:hAnsi="Arial" w:cs="Arial"/>
                <w:sz w:val="20"/>
                <w:szCs w:val="20"/>
              </w:rPr>
              <w:t>gruppen/på trinnet</w:t>
            </w:r>
            <w:r w:rsidR="006C460F" w:rsidRPr="00C83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EE1C33" w14:textId="77777777" w:rsidR="006C460F" w:rsidRPr="00C8373B" w:rsidRDefault="00F23816" w:rsidP="00F238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-</w:t>
            </w:r>
            <w:r w:rsidR="0085588D">
              <w:rPr>
                <w:rFonts w:ascii="Arial" w:hAnsi="Arial" w:cs="Arial"/>
                <w:sz w:val="16"/>
                <w:szCs w:val="16"/>
              </w:rPr>
              <w:t>t</w:t>
            </w:r>
            <w:r w:rsidR="006C460F" w:rsidRPr="00C8373B">
              <w:rPr>
                <w:rFonts w:ascii="Arial" w:hAnsi="Arial" w:cs="Arial"/>
                <w:sz w:val="16"/>
                <w:szCs w:val="16"/>
              </w:rPr>
              <w:t>imer i uken med ekstra ressurser</w:t>
            </w:r>
          </w:p>
          <w:p w14:paraId="1CBCD4C7" w14:textId="77777777" w:rsidR="001D5D32" w:rsidRPr="00C8373B" w:rsidRDefault="001D5D32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33BA0B3" w14:textId="77777777" w:rsidR="00AE30F1" w:rsidRPr="00C8373B" w:rsidRDefault="002B029F" w:rsidP="00AE30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Tilgjengelig kompetanse i klassen/på trinnet</w:t>
            </w:r>
          </w:p>
          <w:p w14:paraId="7190B4A9" w14:textId="77777777" w:rsidR="00507324" w:rsidRPr="00C8373B" w:rsidRDefault="00AE30F1" w:rsidP="00AE30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 xml:space="preserve">Eks. </w:t>
            </w:r>
            <w:r w:rsidR="00507324" w:rsidRPr="00C8373B">
              <w:rPr>
                <w:rFonts w:ascii="Arial" w:hAnsi="Arial" w:cs="Arial"/>
                <w:sz w:val="16"/>
                <w:szCs w:val="16"/>
              </w:rPr>
              <w:t xml:space="preserve">grunnleggende lese- og skriveopplæring, sosial læring og utvikling, atferd som utfordrer, relasjonsbasert klasseledelse, </w:t>
            </w:r>
            <w:proofErr w:type="gramStart"/>
            <w:r w:rsidR="00507324" w:rsidRPr="00C8373B">
              <w:rPr>
                <w:rFonts w:ascii="Arial" w:hAnsi="Arial" w:cs="Arial"/>
                <w:sz w:val="16"/>
                <w:szCs w:val="16"/>
              </w:rPr>
              <w:t>særskilt språkopplæring,</w:t>
            </w:r>
            <w:proofErr w:type="gramEnd"/>
            <w:r w:rsidR="00507324" w:rsidRPr="00C8373B">
              <w:rPr>
                <w:rFonts w:ascii="Arial" w:hAnsi="Arial" w:cs="Arial"/>
                <w:sz w:val="16"/>
                <w:szCs w:val="16"/>
              </w:rPr>
              <w:t xml:space="preserve"> flerspråklighet</w:t>
            </w:r>
          </w:p>
          <w:p w14:paraId="576FBC17" w14:textId="77777777" w:rsidR="002B029F" w:rsidRPr="00C8373B" w:rsidRDefault="002B029F" w:rsidP="00135979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</w:p>
          <w:p w14:paraId="748FB291" w14:textId="77777777" w:rsidR="002B029F" w:rsidRPr="00C8373B" w:rsidRDefault="002B029F" w:rsidP="00135979">
            <w:pPr>
              <w:pStyle w:val="Listeavsnit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5A50" w14:textId="77777777" w:rsidR="002B029F" w:rsidRPr="00C8373B" w:rsidRDefault="002B029F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2B029F" w:rsidRPr="00C8373B" w14:paraId="6D456A3C" w14:textId="77777777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4BB2" w14:textId="77777777" w:rsidR="002B029F" w:rsidRPr="00C8373B" w:rsidRDefault="002B029F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lastRenderedPageBreak/>
              <w:t>Beskriv skolens forutsetninger for</w:t>
            </w:r>
            <w:r w:rsidR="0085588D">
              <w:rPr>
                <w:rFonts w:ascii="Arial" w:hAnsi="Arial" w:cs="Arial"/>
                <w:sz w:val="20"/>
                <w:szCs w:val="20"/>
              </w:rPr>
              <w:t xml:space="preserve"> å kunne gi tilpasset opplæring</w:t>
            </w:r>
          </w:p>
          <w:p w14:paraId="58C0A32F" w14:textId="77777777" w:rsidR="002B029F" w:rsidRPr="00136E9E" w:rsidRDefault="00EB41CD" w:rsidP="00892D61">
            <w:pPr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E</w:t>
            </w:r>
            <w:r w:rsidR="002B029F" w:rsidRPr="00C8373B">
              <w:rPr>
                <w:rFonts w:ascii="Arial" w:hAnsi="Arial" w:cs="Arial"/>
                <w:sz w:val="16"/>
                <w:szCs w:val="16"/>
              </w:rPr>
              <w:t>ks: to-lær</w:t>
            </w:r>
            <w:r w:rsidR="00892D61">
              <w:rPr>
                <w:rFonts w:ascii="Arial" w:hAnsi="Arial" w:cs="Arial"/>
                <w:sz w:val="16"/>
                <w:szCs w:val="16"/>
              </w:rPr>
              <w:t xml:space="preserve">er, </w:t>
            </w:r>
            <w:r w:rsidR="002B029F" w:rsidRPr="00C8373B">
              <w:rPr>
                <w:rFonts w:ascii="Arial" w:hAnsi="Arial" w:cs="Arial"/>
                <w:sz w:val="16"/>
                <w:szCs w:val="16"/>
              </w:rPr>
              <w:t>faste intensive kurs</w:t>
            </w:r>
            <w:r w:rsidR="006C460F" w:rsidRPr="00C8373B">
              <w:rPr>
                <w:rFonts w:ascii="Arial" w:hAnsi="Arial" w:cs="Arial"/>
                <w:sz w:val="16"/>
                <w:szCs w:val="16"/>
              </w:rPr>
              <w:t>, bruk av mindre grupper, bruk av hjelpemidler/arbeidsmetoder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32C4" w14:textId="77777777" w:rsidR="002B029F" w:rsidRPr="00C8373B" w:rsidRDefault="002B029F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5D2D9A" w:rsidRPr="00C8373B" w14:paraId="1D971533" w14:textId="77777777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6255" w14:textId="77777777" w:rsidR="005D2D9A" w:rsidRPr="00C8373B" w:rsidRDefault="005D2D9A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Fag- og timefordeling</w:t>
            </w:r>
          </w:p>
          <w:p w14:paraId="520E04F6" w14:textId="77777777" w:rsidR="005D2D9A" w:rsidRPr="00C8373B" w:rsidRDefault="005D2D9A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Beskriv eller legg ved detaljert fag/timeplan</w:t>
            </w:r>
            <w:r w:rsidR="005F255F">
              <w:rPr>
                <w:rFonts w:ascii="Arial" w:hAnsi="Arial" w:cs="Arial"/>
                <w:sz w:val="16"/>
                <w:szCs w:val="16"/>
              </w:rPr>
              <w:t xml:space="preserve"> for den aktuelle eleven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200A" w14:textId="77777777" w:rsidR="005D2D9A" w:rsidRPr="00C8373B" w:rsidRDefault="005D2D9A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C8373B" w14:paraId="150150C7" w14:textId="77777777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F8DA" w14:textId="77777777" w:rsidR="001D5D32" w:rsidRPr="00C8373B" w:rsidRDefault="001D5D32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8373B">
              <w:rPr>
                <w:rFonts w:ascii="Arial" w:hAnsi="Arial" w:cs="Arial"/>
                <w:bCs/>
                <w:sz w:val="20"/>
                <w:szCs w:val="20"/>
              </w:rPr>
              <w:t xml:space="preserve">Beskriv læringsmiljøet på </w:t>
            </w:r>
            <w:r w:rsidR="00754DEF" w:rsidRPr="00C8373B">
              <w:rPr>
                <w:rFonts w:ascii="Arial" w:hAnsi="Arial" w:cs="Arial"/>
                <w:bCs/>
                <w:sz w:val="20"/>
                <w:szCs w:val="20"/>
              </w:rPr>
              <w:t>gruppen/</w:t>
            </w:r>
            <w:r w:rsidR="0085588D">
              <w:rPr>
                <w:rFonts w:ascii="Arial" w:hAnsi="Arial" w:cs="Arial"/>
                <w:bCs/>
                <w:sz w:val="20"/>
                <w:szCs w:val="20"/>
              </w:rPr>
              <w:t>trinnet</w:t>
            </w:r>
          </w:p>
          <w:p w14:paraId="679BAD4B" w14:textId="77777777" w:rsidR="0085588D" w:rsidRDefault="000D0A8B" w:rsidP="008558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-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 xml:space="preserve"> relasjoner (lærer-elev/elev-elev)</w:t>
            </w:r>
            <w:r w:rsidRPr="00C8373B">
              <w:rPr>
                <w:rFonts w:ascii="Arial" w:hAnsi="Arial" w:cs="Arial"/>
                <w:sz w:val="16"/>
                <w:szCs w:val="16"/>
              </w:rPr>
              <w:br/>
              <w:t>- klasseledelse</w:t>
            </w:r>
            <w:r w:rsidR="00EB41CD" w:rsidRPr="00C8373B">
              <w:rPr>
                <w:rFonts w:ascii="Arial" w:hAnsi="Arial" w:cs="Arial"/>
                <w:sz w:val="16"/>
                <w:szCs w:val="16"/>
              </w:rPr>
              <w:br/>
            </w:r>
            <w:r w:rsidR="00A82030" w:rsidRPr="00C8373B">
              <w:rPr>
                <w:rFonts w:ascii="Arial" w:hAnsi="Arial" w:cs="Arial"/>
                <w:sz w:val="16"/>
                <w:szCs w:val="16"/>
              </w:rPr>
              <w:t>- særlige behov i elevgruppen</w:t>
            </w:r>
            <w:r w:rsidRPr="00C8373B">
              <w:rPr>
                <w:rFonts w:ascii="Arial" w:hAnsi="Arial" w:cs="Arial"/>
                <w:sz w:val="16"/>
                <w:szCs w:val="16"/>
              </w:rPr>
              <w:br/>
              <w:t>- faglig sprik innen elevgruppen</w:t>
            </w:r>
            <w:r w:rsidRPr="00C8373B">
              <w:rPr>
                <w:rFonts w:ascii="Arial" w:hAnsi="Arial" w:cs="Arial"/>
                <w:sz w:val="16"/>
                <w:szCs w:val="16"/>
              </w:rPr>
              <w:br/>
              <w:t>- Inkludering (faglig og sosialt)</w:t>
            </w:r>
            <w:r w:rsidRPr="00C8373B">
              <w:rPr>
                <w:rFonts w:ascii="Arial" w:hAnsi="Arial" w:cs="Arial"/>
                <w:sz w:val="16"/>
                <w:szCs w:val="16"/>
              </w:rPr>
              <w:br/>
              <w:t>- mobbing</w:t>
            </w:r>
            <w:r w:rsidRPr="00C8373B">
              <w:rPr>
                <w:rFonts w:ascii="Arial" w:hAnsi="Arial" w:cs="Arial"/>
                <w:sz w:val="16"/>
                <w:szCs w:val="16"/>
              </w:rPr>
              <w:br/>
              <w:t>- grupperinger</w:t>
            </w:r>
          </w:p>
          <w:p w14:paraId="5A53F7E0" w14:textId="77777777" w:rsidR="0085588D" w:rsidRPr="0085588D" w:rsidRDefault="0085588D" w:rsidP="008558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nasjonaliteter/språk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4036" w14:textId="77777777" w:rsidR="001D5D32" w:rsidRPr="00C8373B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C8373B" w14:paraId="738BA908" w14:textId="77777777" w:rsidTr="00E22A29">
        <w:trPr>
          <w:trHeight w:val="433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B11D" w14:textId="77777777" w:rsidR="001D5D32" w:rsidRPr="00C8373B" w:rsidRDefault="00BD1F43" w:rsidP="00754DEF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8373B">
              <w:rPr>
                <w:rFonts w:ascii="Arial" w:hAnsi="Arial" w:cs="Arial"/>
                <w:b/>
                <w:sz w:val="24"/>
                <w:szCs w:val="24"/>
              </w:rPr>
              <w:t>Skole</w:t>
            </w:r>
            <w:r w:rsidR="00754DEF" w:rsidRPr="00C8373B">
              <w:rPr>
                <w:rFonts w:ascii="Arial" w:hAnsi="Arial" w:cs="Arial"/>
                <w:b/>
                <w:sz w:val="24"/>
                <w:szCs w:val="24"/>
              </w:rPr>
              <w:t>ns</w:t>
            </w:r>
            <w:r w:rsidR="001D5D32" w:rsidRPr="00C8373B">
              <w:rPr>
                <w:rFonts w:ascii="Arial" w:hAnsi="Arial" w:cs="Arial"/>
                <w:b/>
                <w:sz w:val="24"/>
                <w:szCs w:val="24"/>
              </w:rPr>
              <w:t xml:space="preserve"> vurdering av elevens </w:t>
            </w:r>
            <w:r w:rsidR="00954740" w:rsidRPr="00C8373B">
              <w:rPr>
                <w:rFonts w:ascii="Arial" w:hAnsi="Arial" w:cs="Arial"/>
                <w:b/>
                <w:sz w:val="24"/>
                <w:szCs w:val="24"/>
              </w:rPr>
              <w:t>generelle og faglige ferdigheter</w:t>
            </w:r>
          </w:p>
        </w:tc>
      </w:tr>
      <w:tr w:rsidR="001D5D32" w:rsidRPr="00C8373B" w14:paraId="270B0F95" w14:textId="77777777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8FB7" w14:textId="77777777" w:rsidR="001D5D32" w:rsidRPr="00C8373B" w:rsidRDefault="001D5D32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Eleven</w:t>
            </w:r>
            <w:r w:rsidR="0085588D">
              <w:rPr>
                <w:rFonts w:ascii="Arial" w:hAnsi="Arial" w:cs="Arial"/>
                <w:sz w:val="20"/>
                <w:szCs w:val="20"/>
              </w:rPr>
              <w:t>s sterke sider i skolehverdagen</w:t>
            </w:r>
          </w:p>
          <w:p w14:paraId="74F64A66" w14:textId="77777777" w:rsidR="001D5D32" w:rsidRPr="00C8373B" w:rsidRDefault="00ED7A9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-</w:t>
            </w:r>
            <w:r w:rsidRPr="00C837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588D">
              <w:rPr>
                <w:rFonts w:ascii="Arial" w:hAnsi="Arial" w:cs="Arial"/>
                <w:sz w:val="16"/>
                <w:szCs w:val="16"/>
              </w:rPr>
              <w:t>i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>nteresser</w:t>
            </w:r>
          </w:p>
          <w:p w14:paraId="279132FA" w14:textId="77777777" w:rsidR="001D5D32" w:rsidRPr="00C8373B" w:rsidRDefault="00ED7A90" w:rsidP="00217F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5588D">
              <w:rPr>
                <w:rFonts w:ascii="Arial" w:hAnsi="Arial" w:cs="Arial"/>
                <w:sz w:val="16"/>
                <w:szCs w:val="16"/>
              </w:rPr>
              <w:t>f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>ag</w:t>
            </w:r>
            <w:r w:rsidR="00874B80" w:rsidRPr="00C8373B">
              <w:rPr>
                <w:rFonts w:ascii="Arial" w:hAnsi="Arial" w:cs="Arial"/>
                <w:sz w:val="16"/>
                <w:szCs w:val="16"/>
              </w:rPr>
              <w:t>/områder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 xml:space="preserve"> eleven mestrer godt</w:t>
            </w:r>
            <w:r w:rsidR="0085588D">
              <w:rPr>
                <w:rFonts w:ascii="Arial" w:hAnsi="Arial" w:cs="Arial"/>
                <w:sz w:val="16"/>
                <w:szCs w:val="16"/>
              </w:rPr>
              <w:br/>
              <w:t>- p</w:t>
            </w:r>
            <w:r w:rsidR="00217F85" w:rsidRPr="00C8373B">
              <w:rPr>
                <w:rFonts w:ascii="Arial" w:hAnsi="Arial" w:cs="Arial"/>
                <w:sz w:val="16"/>
                <w:szCs w:val="16"/>
              </w:rPr>
              <w:t>ersonlige kvaliteter</w:t>
            </w:r>
            <w:r w:rsidR="00217F85" w:rsidRPr="00C83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677B" w14:textId="77777777" w:rsidR="001D5D32" w:rsidRPr="00C8373B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0257982E" w14:textId="77777777" w:rsidR="001D5D32" w:rsidRPr="00C8373B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  <w:p w14:paraId="7575BC8D" w14:textId="77777777" w:rsidR="001D5D32" w:rsidRPr="00C8373B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  <w:p w14:paraId="40CF74FF" w14:textId="77777777" w:rsidR="001D5D32" w:rsidRPr="00C8373B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  <w:p w14:paraId="71C82A48" w14:textId="77777777" w:rsidR="001D5D32" w:rsidRPr="00C8373B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954740" w:rsidRPr="00C8373B" w14:paraId="253EA60D" w14:textId="77777777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91AE" w14:textId="77777777" w:rsidR="005F255F" w:rsidRPr="005F255F" w:rsidRDefault="00F37B20" w:rsidP="005F25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Språklig</w:t>
            </w:r>
            <w:r w:rsidR="00954740" w:rsidRPr="00C8373B">
              <w:rPr>
                <w:rFonts w:ascii="Arial" w:hAnsi="Arial" w:cs="Arial"/>
                <w:sz w:val="20"/>
                <w:szCs w:val="20"/>
              </w:rPr>
              <w:t xml:space="preserve"> fungering</w:t>
            </w:r>
            <w:r w:rsidR="00954740" w:rsidRPr="00C8373B">
              <w:rPr>
                <w:rFonts w:ascii="Arial" w:hAnsi="Arial" w:cs="Arial"/>
                <w:sz w:val="20"/>
                <w:szCs w:val="20"/>
              </w:rPr>
              <w:br/>
            </w:r>
            <w:r w:rsidR="00954740" w:rsidRPr="00C8373B">
              <w:rPr>
                <w:rFonts w:ascii="Arial" w:hAnsi="Arial" w:cs="Arial"/>
                <w:sz w:val="16"/>
                <w:szCs w:val="16"/>
              </w:rPr>
              <w:t>- kommunikasjon</w:t>
            </w:r>
            <w:r w:rsidR="00954740" w:rsidRPr="00C8373B">
              <w:rPr>
                <w:rFonts w:ascii="Arial" w:hAnsi="Arial" w:cs="Arial"/>
                <w:sz w:val="16"/>
                <w:szCs w:val="16"/>
              </w:rPr>
              <w:br/>
              <w:t>- begrepsforståelse</w:t>
            </w:r>
            <w:r w:rsidR="00954740" w:rsidRPr="00C8373B">
              <w:rPr>
                <w:rFonts w:ascii="Arial" w:hAnsi="Arial" w:cs="Arial"/>
                <w:sz w:val="16"/>
                <w:szCs w:val="16"/>
              </w:rPr>
              <w:br/>
              <w:t>- uttale</w:t>
            </w:r>
            <w:r w:rsidR="00954740" w:rsidRPr="00C8373B">
              <w:rPr>
                <w:rFonts w:ascii="Arial" w:hAnsi="Arial" w:cs="Arial"/>
                <w:sz w:val="16"/>
                <w:szCs w:val="16"/>
              </w:rPr>
              <w:br/>
              <w:t xml:space="preserve">- formuleringsevne muntlig og 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954740" w:rsidRPr="00C8373B">
              <w:rPr>
                <w:rFonts w:ascii="Arial" w:hAnsi="Arial" w:cs="Arial"/>
                <w:sz w:val="16"/>
                <w:szCs w:val="16"/>
              </w:rPr>
              <w:t>skriftlig</w:t>
            </w:r>
            <w:r w:rsidR="00954740" w:rsidRPr="00C8373B">
              <w:rPr>
                <w:rFonts w:ascii="Arial" w:hAnsi="Arial" w:cs="Arial"/>
                <w:sz w:val="20"/>
                <w:szCs w:val="20"/>
              </w:rPr>
              <w:br/>
            </w:r>
            <w:r w:rsidR="00954740" w:rsidRPr="00C8373B">
              <w:rPr>
                <w:rFonts w:ascii="Arial" w:hAnsi="Arial" w:cs="Arial"/>
                <w:sz w:val="16"/>
                <w:szCs w:val="16"/>
              </w:rPr>
              <w:t xml:space="preserve">- hvordan fungerer eleven på 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954740" w:rsidRPr="00C8373B">
              <w:rPr>
                <w:rFonts w:ascii="Arial" w:hAnsi="Arial" w:cs="Arial"/>
                <w:sz w:val="16"/>
                <w:szCs w:val="16"/>
              </w:rPr>
              <w:t>morsmålet</w:t>
            </w:r>
            <w:r w:rsidR="00954740" w:rsidRPr="00C8373B">
              <w:rPr>
                <w:rFonts w:ascii="Arial" w:hAnsi="Arial" w:cs="Arial"/>
                <w:sz w:val="16"/>
                <w:szCs w:val="16"/>
              </w:rPr>
              <w:br/>
              <w:t>- norskspråklige ferdigheter</w:t>
            </w:r>
            <w:r w:rsidR="005F255F">
              <w:rPr>
                <w:rFonts w:ascii="Arial" w:hAnsi="Arial" w:cs="Arial"/>
                <w:sz w:val="16"/>
                <w:szCs w:val="16"/>
              </w:rPr>
              <w:br/>
              <w:t xml:space="preserve">- evn bruk av alternativ og 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5F255F">
              <w:rPr>
                <w:rFonts w:ascii="Arial" w:hAnsi="Arial" w:cs="Arial"/>
                <w:sz w:val="16"/>
                <w:szCs w:val="16"/>
              </w:rPr>
              <w:t>supplerende kommunikasjon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5F255F">
              <w:rPr>
                <w:rFonts w:ascii="Arial" w:hAnsi="Arial" w:cs="Arial"/>
                <w:sz w:val="16"/>
                <w:szCs w:val="16"/>
              </w:rPr>
              <w:t xml:space="preserve"> (ASK)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B626" w14:textId="77777777" w:rsidR="00954740" w:rsidRPr="00C8373B" w:rsidRDefault="00954740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954740" w:rsidRPr="00C8373B" w14:paraId="6334080A" w14:textId="77777777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F6D1" w14:textId="77777777" w:rsidR="00F37B20" w:rsidRPr="00C8373B" w:rsidRDefault="00F37B2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Grunnleggende ferdigheter i aktuelle fag</w:t>
            </w:r>
          </w:p>
          <w:p w14:paraId="752DB5AB" w14:textId="77777777" w:rsidR="00F37B20" w:rsidRPr="00C8373B" w:rsidRDefault="0085588D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l</w:t>
            </w:r>
            <w:r w:rsidR="00F37B20" w:rsidRPr="00C8373B">
              <w:rPr>
                <w:rFonts w:ascii="Arial" w:hAnsi="Arial" w:cs="Arial"/>
                <w:sz w:val="16"/>
                <w:szCs w:val="16"/>
              </w:rPr>
              <w:t>ese- og skriveferdigheter</w:t>
            </w:r>
          </w:p>
          <w:p w14:paraId="759F6A29" w14:textId="77777777" w:rsidR="00F37B20" w:rsidRPr="00C8373B" w:rsidRDefault="0085588D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</w:t>
            </w:r>
            <w:r w:rsidR="00F37B20" w:rsidRPr="00C8373B">
              <w:rPr>
                <w:rFonts w:ascii="Arial" w:hAnsi="Arial" w:cs="Arial"/>
                <w:sz w:val="16"/>
                <w:szCs w:val="16"/>
              </w:rPr>
              <w:t>egneferdigheter</w:t>
            </w:r>
          </w:p>
          <w:p w14:paraId="7FB8AFA3" w14:textId="77777777" w:rsidR="00F37B20" w:rsidRPr="00C8373B" w:rsidRDefault="0085588D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</w:t>
            </w:r>
            <w:r w:rsidR="00F37B20" w:rsidRPr="00C8373B">
              <w:rPr>
                <w:rFonts w:ascii="Arial" w:hAnsi="Arial" w:cs="Arial"/>
                <w:sz w:val="16"/>
                <w:szCs w:val="16"/>
              </w:rPr>
              <w:t>igitale ferdigheter</w:t>
            </w:r>
          </w:p>
          <w:p w14:paraId="6B36ED15" w14:textId="77777777" w:rsidR="00954740" w:rsidRPr="00C8373B" w:rsidRDefault="0085588D" w:rsidP="008558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 m</w:t>
            </w:r>
            <w:r w:rsidR="00F37B20" w:rsidRPr="00C8373B">
              <w:rPr>
                <w:rFonts w:ascii="Arial" w:hAnsi="Arial" w:cs="Arial"/>
                <w:sz w:val="16"/>
                <w:szCs w:val="16"/>
              </w:rPr>
              <w:t>untlige ferdigheter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3BFC" w14:textId="77777777" w:rsidR="00954740" w:rsidRPr="00C8373B" w:rsidRDefault="00954740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217F85" w:rsidRPr="00C8373B" w14:paraId="0A2DA5C7" w14:textId="77777777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4B23" w14:textId="77777777" w:rsidR="00217F85" w:rsidRPr="00C8373B" w:rsidRDefault="00217F85" w:rsidP="00217F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Beskrivelse av elevens grov- og finmotorikk</w:t>
            </w:r>
            <w:r w:rsidRPr="00C8373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5FF2" w14:textId="77777777" w:rsidR="00217F85" w:rsidRPr="00C8373B" w:rsidRDefault="00217F85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C8373B" w14:paraId="17FA90FD" w14:textId="77777777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7520" w14:textId="77777777" w:rsidR="0085588D" w:rsidRPr="00C8373B" w:rsidRDefault="00FE22DE" w:rsidP="008558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 xml:space="preserve">Kort beskrivelse av utfordringer i </w:t>
            </w:r>
            <w:r w:rsidR="001D5D32" w:rsidRPr="00C8373B">
              <w:rPr>
                <w:rFonts w:ascii="Arial" w:hAnsi="Arial" w:cs="Arial"/>
                <w:sz w:val="20"/>
                <w:szCs w:val="20"/>
              </w:rPr>
              <w:t>skolehverdagen</w:t>
            </w:r>
          </w:p>
          <w:p w14:paraId="14C2F816" w14:textId="77777777" w:rsidR="0074040B" w:rsidRPr="00C8373B" w:rsidRDefault="0074040B" w:rsidP="00FE2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24F5" w14:textId="77777777" w:rsidR="001D5D32" w:rsidRPr="00C8373B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85588D" w:rsidRPr="00C8373B" w14:paraId="76C8F142" w14:textId="77777777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066B" w14:textId="77777777" w:rsidR="0085588D" w:rsidRDefault="0085588D" w:rsidP="008558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Tilstedeværelse på skolen</w:t>
            </w:r>
          </w:p>
          <w:p w14:paraId="4397D571" w14:textId="77777777" w:rsidR="0085588D" w:rsidRPr="0085588D" w:rsidRDefault="0085588D" w:rsidP="008558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Hvordan er oppmøte på skolen? Har eleven mye fravær? 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2E17" w14:textId="77777777" w:rsidR="0085588D" w:rsidRPr="00C8373B" w:rsidRDefault="0085588D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C8373B" w14:paraId="0932C0C2" w14:textId="77777777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6711" w14:textId="77777777" w:rsidR="001D5D32" w:rsidRPr="00C8373B" w:rsidRDefault="001D5D32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Beskriv elevens arbeidsmåte/strategi</w:t>
            </w:r>
            <w:r w:rsidR="0085588D">
              <w:rPr>
                <w:rFonts w:ascii="Arial" w:hAnsi="Arial" w:cs="Arial"/>
                <w:sz w:val="20"/>
                <w:szCs w:val="20"/>
              </w:rPr>
              <w:t>er og kapasitet</w:t>
            </w:r>
          </w:p>
          <w:p w14:paraId="436AB4D8" w14:textId="77777777" w:rsidR="001D5D32" w:rsidRPr="00C8373B" w:rsidRDefault="00ED7A90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-</w:t>
            </w:r>
            <w:r w:rsidR="0085588D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>onsentrasjon</w:t>
            </w:r>
          </w:p>
          <w:p w14:paraId="6FA888C0" w14:textId="77777777" w:rsidR="001D5D32" w:rsidRPr="00C8373B" w:rsidRDefault="00ED7A90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-</w:t>
            </w:r>
            <w:r w:rsidR="0085588D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>ppmerksomhet</w:t>
            </w:r>
          </w:p>
          <w:p w14:paraId="2F931620" w14:textId="77777777" w:rsidR="001D5D32" w:rsidRPr="00C8373B" w:rsidRDefault="00ED7A9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-</w:t>
            </w:r>
            <w:r w:rsidR="0085588D">
              <w:rPr>
                <w:rFonts w:ascii="Arial" w:hAnsi="Arial" w:cs="Arial"/>
                <w:sz w:val="16"/>
                <w:szCs w:val="16"/>
              </w:rPr>
              <w:t xml:space="preserve"> u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>tholdenhet</w:t>
            </w:r>
          </w:p>
          <w:p w14:paraId="38C4A484" w14:textId="77777777" w:rsidR="001D5D32" w:rsidRPr="00C8373B" w:rsidRDefault="00ED7A9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-</w:t>
            </w:r>
            <w:r w:rsidR="0085588D">
              <w:rPr>
                <w:rFonts w:ascii="Arial" w:hAnsi="Arial" w:cs="Arial"/>
                <w:sz w:val="16"/>
                <w:szCs w:val="16"/>
              </w:rPr>
              <w:t xml:space="preserve"> h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>olde fokus</w:t>
            </w:r>
          </w:p>
          <w:p w14:paraId="6AE81C17" w14:textId="77777777" w:rsidR="001D5D32" w:rsidRPr="00C8373B" w:rsidRDefault="00ED7A9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-</w:t>
            </w:r>
            <w:r w:rsidR="0085588D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>lanleggingsevne</w:t>
            </w:r>
          </w:p>
          <w:p w14:paraId="658A8AC6" w14:textId="77777777" w:rsidR="001D5D32" w:rsidRPr="00C8373B" w:rsidRDefault="00ED7A90" w:rsidP="00754D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  <w:r w:rsidR="0085588D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="00754DEF" w:rsidRPr="00C8373B">
              <w:rPr>
                <w:rFonts w:ascii="Arial" w:hAnsi="Arial" w:cs="Arial"/>
                <w:sz w:val="16"/>
                <w:szCs w:val="16"/>
              </w:rPr>
              <w:t>omme i gang med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D5D32" w:rsidRPr="00C8373B">
              <w:rPr>
                <w:rFonts w:ascii="Arial" w:hAnsi="Arial" w:cs="Arial"/>
                <w:sz w:val="16"/>
                <w:szCs w:val="16"/>
              </w:rPr>
              <w:t>og</w:t>
            </w:r>
            <w:proofErr w:type="spellEnd"/>
            <w:r w:rsidR="001D5D32" w:rsidRPr="00C8373B">
              <w:rPr>
                <w:rFonts w:ascii="Arial" w:hAnsi="Arial" w:cs="Arial"/>
                <w:sz w:val="16"/>
                <w:szCs w:val="16"/>
              </w:rPr>
              <w:t xml:space="preserve"> fullføre 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1D5D32" w:rsidRPr="00C8373B">
              <w:rPr>
                <w:rFonts w:ascii="Arial" w:hAnsi="Arial" w:cs="Arial"/>
                <w:sz w:val="16"/>
                <w:szCs w:val="16"/>
              </w:rPr>
              <w:t>oppgaver</w:t>
            </w:r>
            <w:r w:rsidR="0085588D">
              <w:rPr>
                <w:rFonts w:ascii="Arial" w:hAnsi="Arial" w:cs="Arial"/>
                <w:sz w:val="16"/>
                <w:szCs w:val="16"/>
              </w:rPr>
              <w:br/>
              <w:t>- h</w:t>
            </w:r>
            <w:r w:rsidR="00754DEF" w:rsidRPr="00C8373B">
              <w:rPr>
                <w:rFonts w:ascii="Arial" w:hAnsi="Arial" w:cs="Arial"/>
                <w:sz w:val="16"/>
                <w:szCs w:val="16"/>
              </w:rPr>
              <w:t>vordan mestrer eleven:</w:t>
            </w:r>
            <w:r w:rsidR="00874B80" w:rsidRPr="00C837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874B80" w:rsidRPr="00C8373B">
              <w:rPr>
                <w:rFonts w:ascii="Arial" w:hAnsi="Arial" w:cs="Arial"/>
                <w:sz w:val="16"/>
                <w:szCs w:val="16"/>
              </w:rPr>
              <w:t>individuell oppgaveløsning,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74B80" w:rsidRPr="00C8373B">
              <w:rPr>
                <w:rFonts w:ascii="Arial" w:hAnsi="Arial" w:cs="Arial"/>
                <w:sz w:val="16"/>
                <w:szCs w:val="16"/>
              </w:rPr>
              <w:t xml:space="preserve"> gruppearbeid, selvvalgte 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874B80" w:rsidRPr="00C8373B">
              <w:rPr>
                <w:rFonts w:ascii="Arial" w:hAnsi="Arial" w:cs="Arial"/>
                <w:sz w:val="16"/>
                <w:szCs w:val="16"/>
              </w:rPr>
              <w:t>læringsaktiviteter, læringsstyrte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74B80" w:rsidRPr="00C8373B">
              <w:rPr>
                <w:rFonts w:ascii="Arial" w:hAnsi="Arial" w:cs="Arial"/>
                <w:sz w:val="16"/>
                <w:szCs w:val="16"/>
              </w:rPr>
              <w:t xml:space="preserve"> læringsaktiviteter, 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874B80" w:rsidRPr="00C8373B">
              <w:rPr>
                <w:rFonts w:ascii="Arial" w:hAnsi="Arial" w:cs="Arial"/>
                <w:sz w:val="16"/>
                <w:szCs w:val="16"/>
              </w:rPr>
              <w:t>overgangssituasjoner o.l.</w:t>
            </w:r>
          </w:p>
          <w:p w14:paraId="0EFAC7D7" w14:textId="77777777" w:rsidR="00E22A29" w:rsidRPr="00C8373B" w:rsidRDefault="00E22A29" w:rsidP="00754D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4AE3" w14:textId="77777777" w:rsidR="001D5D32" w:rsidRPr="00C8373B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36E9E" w:rsidRPr="00C8373B" w14:paraId="667BCE6A" w14:textId="77777777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813B" w14:textId="77777777" w:rsidR="00136E9E" w:rsidRPr="00C8373B" w:rsidRDefault="00136E9E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elevens sosiale fungering i gruppen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9B76" w14:textId="77777777" w:rsidR="00136E9E" w:rsidRPr="00C8373B" w:rsidRDefault="00136E9E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ED7A90" w:rsidRPr="00C8373B" w14:paraId="4A41408B" w14:textId="77777777" w:rsidTr="00E22A29">
        <w:trPr>
          <w:trHeight w:val="434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9C77" w14:textId="77777777" w:rsidR="00ED7A90" w:rsidRPr="00C8373B" w:rsidRDefault="00ED7A90" w:rsidP="00BD1F43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8373B">
              <w:rPr>
                <w:rFonts w:ascii="Arial" w:hAnsi="Arial" w:cs="Arial"/>
                <w:b/>
                <w:sz w:val="24"/>
                <w:szCs w:val="24"/>
              </w:rPr>
              <w:t xml:space="preserve">Beskrivelse av resultater og vurderinger på gjennomførte </w:t>
            </w:r>
            <w:r w:rsidRPr="00C8373B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individuelle</w:t>
            </w:r>
            <w:r w:rsidRPr="00C8373B">
              <w:rPr>
                <w:rFonts w:ascii="Arial" w:hAnsi="Arial" w:cs="Arial"/>
                <w:b/>
                <w:sz w:val="24"/>
                <w:szCs w:val="24"/>
              </w:rPr>
              <w:t xml:space="preserve"> kartlegginger</w:t>
            </w:r>
          </w:p>
        </w:tc>
      </w:tr>
      <w:tr w:rsidR="00ED7A90" w:rsidRPr="00C8373B" w14:paraId="7C2A15C4" w14:textId="77777777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00FE" w14:textId="77777777" w:rsidR="0085588D" w:rsidRPr="0085588D" w:rsidRDefault="00ED7A90" w:rsidP="00DC0A7A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 xml:space="preserve">Skriv inn/legg ved </w:t>
            </w:r>
            <w:r w:rsidR="00E93CA0" w:rsidRPr="00C8373B">
              <w:rPr>
                <w:rFonts w:ascii="Arial" w:hAnsi="Arial" w:cs="Arial"/>
                <w:sz w:val="20"/>
                <w:szCs w:val="20"/>
              </w:rPr>
              <w:t xml:space="preserve">nyere </w:t>
            </w:r>
            <w:r w:rsidRPr="00C8373B">
              <w:rPr>
                <w:rFonts w:ascii="Arial" w:hAnsi="Arial" w:cs="Arial"/>
                <w:sz w:val="20"/>
                <w:szCs w:val="20"/>
              </w:rPr>
              <w:t>kartlegginger</w:t>
            </w:r>
            <w:r w:rsidR="00DC0A7A" w:rsidRPr="00C8373B">
              <w:rPr>
                <w:rFonts w:ascii="Arial" w:hAnsi="Arial" w:cs="Arial"/>
                <w:sz w:val="20"/>
                <w:szCs w:val="20"/>
              </w:rPr>
              <w:t xml:space="preserve"> (maks 3 m</w:t>
            </w:r>
            <w:r w:rsidR="0085588D">
              <w:rPr>
                <w:rFonts w:ascii="Arial" w:hAnsi="Arial" w:cs="Arial"/>
                <w:sz w:val="20"/>
                <w:szCs w:val="20"/>
              </w:rPr>
              <w:t>n</w:t>
            </w:r>
            <w:r w:rsidR="00DC0A7A" w:rsidRPr="00C8373B">
              <w:rPr>
                <w:rFonts w:ascii="Arial" w:hAnsi="Arial" w:cs="Arial"/>
                <w:sz w:val="20"/>
                <w:szCs w:val="20"/>
              </w:rPr>
              <w:t>d. gamle)</w:t>
            </w:r>
            <w:r w:rsidRPr="00C83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70EAB7" w14:textId="77777777" w:rsidR="00F22E7F" w:rsidRPr="00C8373B" w:rsidRDefault="0085588D" w:rsidP="00DC0A7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85588D">
              <w:rPr>
                <w:rFonts w:ascii="Arial" w:hAnsi="Arial" w:cs="Arial"/>
                <w:sz w:val="16"/>
                <w:szCs w:val="16"/>
              </w:rPr>
              <w:t xml:space="preserve">Skal være ferdig skåret. </w:t>
            </w:r>
            <w:r w:rsidR="00DC0A7A" w:rsidRPr="0085588D">
              <w:rPr>
                <w:rFonts w:ascii="Arial" w:hAnsi="Arial" w:cs="Arial"/>
                <w:sz w:val="16"/>
                <w:szCs w:val="16"/>
              </w:rPr>
              <w:t>Ta m</w:t>
            </w:r>
            <w:r w:rsidR="00ED7A90" w:rsidRPr="0085588D">
              <w:rPr>
                <w:rFonts w:ascii="Arial" w:hAnsi="Arial" w:cs="Arial"/>
                <w:sz w:val="16"/>
                <w:szCs w:val="16"/>
              </w:rPr>
              <w:t xml:space="preserve">ed </w:t>
            </w:r>
            <w:r w:rsidRPr="0085588D">
              <w:rPr>
                <w:rFonts w:ascii="Arial" w:hAnsi="Arial" w:cs="Arial"/>
                <w:sz w:val="16"/>
                <w:szCs w:val="16"/>
              </w:rPr>
              <w:t xml:space="preserve">evt. </w:t>
            </w:r>
            <w:r w:rsidR="00ED7A90" w:rsidRPr="0085588D">
              <w:rPr>
                <w:rFonts w:ascii="Arial" w:hAnsi="Arial" w:cs="Arial"/>
                <w:sz w:val="16"/>
                <w:szCs w:val="16"/>
              </w:rPr>
              <w:t>tolkninger av resultater</w:t>
            </w:r>
            <w:r w:rsidR="0074040B" w:rsidRPr="0085588D">
              <w:rPr>
                <w:rFonts w:ascii="Arial" w:hAnsi="Arial" w:cs="Arial"/>
                <w:sz w:val="16"/>
                <w:szCs w:val="16"/>
              </w:rPr>
              <w:t>,</w:t>
            </w:r>
            <w:r w:rsidR="00ED7A90" w:rsidRPr="0085588D">
              <w:rPr>
                <w:rFonts w:ascii="Arial" w:hAnsi="Arial" w:cs="Arial"/>
                <w:sz w:val="16"/>
                <w:szCs w:val="16"/>
              </w:rPr>
              <w:t xml:space="preserve"> både styrker og utfordringer</w:t>
            </w:r>
            <w:r w:rsidR="00F22E7F" w:rsidRPr="0085588D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2B2C" w14:textId="77777777" w:rsidR="00ED7A90" w:rsidRPr="00C8373B" w:rsidRDefault="00ED7A90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34FA7" w:rsidRPr="00C8373B" w14:paraId="6CCB5642" w14:textId="77777777" w:rsidTr="00E22A29">
        <w:trPr>
          <w:trHeight w:val="373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F7C9" w14:textId="77777777" w:rsidR="00E22A29" w:rsidRPr="00C8373B" w:rsidRDefault="00034FA7" w:rsidP="00034FA7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8373B">
              <w:rPr>
                <w:rFonts w:ascii="Arial" w:hAnsi="Arial" w:cs="Arial"/>
                <w:b/>
                <w:sz w:val="24"/>
                <w:szCs w:val="24"/>
              </w:rPr>
              <w:t>Utprøving av tiltak innenfor tilpasset opplæring</w:t>
            </w:r>
            <w:r w:rsidR="00FE40F6" w:rsidRPr="00C837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BDBD652" w14:textId="77777777" w:rsidR="00034FA7" w:rsidRPr="005B0767" w:rsidRDefault="00FE40F6" w:rsidP="00034FA7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B0767">
              <w:rPr>
                <w:rFonts w:ascii="Arial" w:hAnsi="Arial" w:cs="Arial"/>
                <w:sz w:val="18"/>
                <w:szCs w:val="18"/>
              </w:rPr>
              <w:t>jf. opplæringsloven §</w:t>
            </w:r>
            <w:r w:rsidR="00C357F8">
              <w:rPr>
                <w:rFonts w:ascii="Arial" w:hAnsi="Arial" w:cs="Arial"/>
                <w:sz w:val="18"/>
                <w:szCs w:val="18"/>
              </w:rPr>
              <w:t>§§</w:t>
            </w:r>
            <w:r w:rsidRPr="005B07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4638">
              <w:rPr>
                <w:rFonts w:ascii="Arial" w:hAnsi="Arial" w:cs="Arial"/>
                <w:sz w:val="18"/>
                <w:szCs w:val="18"/>
              </w:rPr>
              <w:t>11-1, 11-2 og 19-5</w:t>
            </w:r>
          </w:p>
          <w:p w14:paraId="3BBA152E" w14:textId="77777777" w:rsidR="00034FA7" w:rsidRPr="00C8373B" w:rsidRDefault="00034FA7" w:rsidP="0096160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FA7" w:rsidRPr="00C8373B" w14:paraId="66C005A0" w14:textId="77777777" w:rsidTr="00136E9E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05EE" w14:textId="77777777" w:rsidR="00C357F8" w:rsidRPr="00C357F8" w:rsidRDefault="00034FA7" w:rsidP="00C357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Kort beskrivelse av tiltak som er forsøkt</w:t>
            </w:r>
            <w:r w:rsidRPr="00C8373B">
              <w:rPr>
                <w:rFonts w:ascii="Arial" w:hAnsi="Arial" w:cs="Arial"/>
                <w:sz w:val="20"/>
                <w:szCs w:val="20"/>
              </w:rPr>
              <w:br/>
            </w:r>
            <w:r w:rsidRPr="00C8373B">
              <w:rPr>
                <w:rFonts w:ascii="Arial" w:hAnsi="Arial" w:cs="Arial"/>
                <w:sz w:val="16"/>
                <w:szCs w:val="16"/>
              </w:rPr>
              <w:t xml:space="preserve">- varighet og evaluering (hva 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Pr="00C8373B">
              <w:rPr>
                <w:rFonts w:ascii="Arial" w:hAnsi="Arial" w:cs="Arial"/>
                <w:sz w:val="16"/>
                <w:szCs w:val="16"/>
              </w:rPr>
              <w:t>fungerte/fungerte ikke)</w:t>
            </w:r>
            <w:r w:rsidRPr="00C8373B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Pr="00C357F8">
              <w:rPr>
                <w:rFonts w:ascii="Arial" w:hAnsi="Arial" w:cs="Arial"/>
                <w:sz w:val="16"/>
                <w:szCs w:val="16"/>
              </w:rPr>
              <w:t>endringer underveis</w:t>
            </w:r>
            <w:r w:rsidR="00C357F8" w:rsidRPr="00C357F8">
              <w:rPr>
                <w:rFonts w:ascii="Arial" w:hAnsi="Arial" w:cs="Arial"/>
                <w:sz w:val="16"/>
                <w:szCs w:val="16"/>
              </w:rPr>
              <w:br/>
              <w:t>- evn. utfyllende opplysninger kan</w:t>
            </w:r>
            <w:r w:rsidR="002E1E5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C357F8" w:rsidRPr="00C357F8">
              <w:rPr>
                <w:rFonts w:ascii="Arial" w:hAnsi="Arial" w:cs="Arial"/>
                <w:sz w:val="16"/>
                <w:szCs w:val="16"/>
              </w:rPr>
              <w:t xml:space="preserve"> fremkomme i kontaktmøteskjema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25614B" w14:textId="77777777" w:rsidR="00034FA7" w:rsidRDefault="00034FA7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1227F4" w14:textId="77777777" w:rsidR="0085588D" w:rsidRDefault="0085588D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938DD6" w14:textId="77777777" w:rsidR="0085588D" w:rsidRDefault="0085588D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B52E8C" w14:textId="77777777" w:rsidR="0085588D" w:rsidRDefault="0085588D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C78899" w14:textId="77777777" w:rsidR="003F455A" w:rsidRDefault="003F455A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D04A53" w14:textId="77777777" w:rsidR="0085588D" w:rsidRPr="00C8373B" w:rsidRDefault="0085588D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A90" w:rsidRPr="00C8373B" w14:paraId="0C061FD3" w14:textId="77777777" w:rsidTr="00E22A29">
        <w:trPr>
          <w:trHeight w:val="460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C328" w14:textId="77777777" w:rsidR="00E22A29" w:rsidRPr="00C8373B" w:rsidRDefault="00ED7A90" w:rsidP="00F9510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73B">
              <w:rPr>
                <w:rFonts w:ascii="Arial" w:hAnsi="Arial" w:cs="Arial"/>
                <w:b/>
                <w:sz w:val="24"/>
                <w:szCs w:val="24"/>
              </w:rPr>
              <w:t>Skolens vurdering av elevens utbytte av det ordinære opplæringstilbudet</w:t>
            </w:r>
            <w:r w:rsidR="00E93CA0" w:rsidRPr="00C837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EDFD549" w14:textId="77777777" w:rsidR="00ED7A90" w:rsidRPr="005B0767" w:rsidRDefault="00E93CA0" w:rsidP="00F95104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0767">
              <w:rPr>
                <w:rFonts w:ascii="Arial" w:hAnsi="Arial" w:cs="Arial"/>
                <w:sz w:val="18"/>
                <w:szCs w:val="18"/>
              </w:rPr>
              <w:t>(etter iverksatte tiltak)</w:t>
            </w:r>
          </w:p>
        </w:tc>
      </w:tr>
      <w:tr w:rsidR="00ED7A90" w:rsidRPr="00C8373B" w14:paraId="298E29FC" w14:textId="77777777" w:rsidTr="00136E9E">
        <w:trPr>
          <w:trHeight w:val="1123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8E02" w14:textId="77777777" w:rsidR="00DC0A7A" w:rsidRPr="00C8373B" w:rsidRDefault="00DC0A7A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I hvilken grad følger eleven kompetansemålene i fag etter iverksatte tiltak</w:t>
            </w:r>
          </w:p>
          <w:p w14:paraId="23F7D0F3" w14:textId="77777777" w:rsidR="00ED7A90" w:rsidRPr="003F455A" w:rsidRDefault="00C357F8" w:rsidP="003F45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Hva er r</w:t>
            </w:r>
            <w:r w:rsidR="005F255F" w:rsidRPr="003F455A">
              <w:rPr>
                <w:rFonts w:ascii="Arial" w:hAnsi="Arial" w:cs="Arial"/>
                <w:sz w:val="18"/>
                <w:szCs w:val="18"/>
              </w:rPr>
              <w:t>ealistiske opplæringsmål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B52B" w14:textId="77777777" w:rsidR="00ED7A90" w:rsidRPr="00C8373B" w:rsidRDefault="00ED7A90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DC0A7A" w:rsidRPr="00C8373B" w14:paraId="093BF6E8" w14:textId="77777777" w:rsidTr="00136E9E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69A9" w14:textId="77777777" w:rsidR="00DC0A7A" w:rsidRPr="00C8373B" w:rsidRDefault="00DC0A7A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Skolens vurdering av elevens behov for tilrettelegging og tilpasn</w:t>
            </w:r>
            <w:r w:rsidR="003F455A">
              <w:rPr>
                <w:rFonts w:ascii="Arial" w:hAnsi="Arial" w:cs="Arial"/>
                <w:sz w:val="20"/>
                <w:szCs w:val="20"/>
              </w:rPr>
              <w:t>inger ut over ordinær opplæring</w:t>
            </w:r>
          </w:p>
          <w:p w14:paraId="27FB4C51" w14:textId="77777777" w:rsidR="00116987" w:rsidRPr="00C8373B" w:rsidRDefault="00116987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(</w:t>
            </w:r>
            <w:r w:rsidR="005F255F">
              <w:rPr>
                <w:rFonts w:ascii="Arial" w:hAnsi="Arial" w:cs="Arial"/>
                <w:sz w:val="16"/>
                <w:szCs w:val="16"/>
              </w:rPr>
              <w:t>fag, mål</w:t>
            </w:r>
            <w:r w:rsidRPr="00C8373B">
              <w:rPr>
                <w:rFonts w:ascii="Arial" w:hAnsi="Arial" w:cs="Arial"/>
                <w:sz w:val="16"/>
                <w:szCs w:val="16"/>
              </w:rPr>
              <w:t>, innhold, organisering, arbeidsmåter etc.)</w:t>
            </w:r>
          </w:p>
          <w:p w14:paraId="6EAB83AF" w14:textId="77777777" w:rsidR="00DC0A7A" w:rsidRPr="00C8373B" w:rsidRDefault="00DC0A7A" w:rsidP="00E93C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BC9F" w14:textId="77777777" w:rsidR="00DC0A7A" w:rsidRPr="00C8373B" w:rsidRDefault="00DC0A7A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ED7A90" w:rsidRPr="00C8373B" w14:paraId="5A8C244F" w14:textId="77777777" w:rsidTr="00E22A29"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DF45" w14:textId="77777777" w:rsidR="00E22A29" w:rsidRPr="00C8373B" w:rsidRDefault="00E22A29" w:rsidP="00E22A29">
            <w:pPr>
              <w:pStyle w:val="Listeavsnitt"/>
              <w:keepNext/>
              <w:suppressAutoHyphens/>
              <w:autoSpaceDN w:val="0"/>
              <w:spacing w:after="0" w:line="240" w:lineRule="auto"/>
              <w:ind w:left="357"/>
              <w:contextualSpacing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8373B">
              <w:rPr>
                <w:rFonts w:ascii="Arial" w:hAnsi="Arial" w:cs="Arial"/>
                <w:b/>
                <w:sz w:val="24"/>
                <w:szCs w:val="24"/>
              </w:rPr>
              <w:t xml:space="preserve">For elever med tiltak om </w:t>
            </w:r>
            <w:r w:rsidR="00ED7A90" w:rsidRPr="00C8373B">
              <w:rPr>
                <w:rFonts w:ascii="Arial" w:hAnsi="Arial" w:cs="Arial"/>
                <w:b/>
                <w:sz w:val="24"/>
                <w:szCs w:val="24"/>
              </w:rPr>
              <w:t xml:space="preserve">særskilt språkopplæring </w:t>
            </w:r>
          </w:p>
          <w:p w14:paraId="173154BA" w14:textId="77777777" w:rsidR="00ED7A90" w:rsidRPr="005B0767" w:rsidRDefault="003E6005" w:rsidP="00924638">
            <w:pPr>
              <w:pStyle w:val="Listeavsnitt"/>
              <w:keepNext/>
              <w:suppressAutoHyphens/>
              <w:autoSpaceDN w:val="0"/>
              <w:spacing w:after="0" w:line="240" w:lineRule="auto"/>
              <w:ind w:left="357"/>
              <w:contextualSpacing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B0767">
              <w:rPr>
                <w:rFonts w:ascii="Arial" w:hAnsi="Arial" w:cs="Arial"/>
                <w:sz w:val="18"/>
                <w:szCs w:val="18"/>
              </w:rPr>
              <w:t>(jf.</w:t>
            </w:r>
            <w:r w:rsidR="0077690A" w:rsidRPr="005B0767">
              <w:rPr>
                <w:rFonts w:ascii="Arial" w:hAnsi="Arial" w:cs="Arial"/>
                <w:sz w:val="18"/>
                <w:szCs w:val="18"/>
              </w:rPr>
              <w:t xml:space="preserve"> opplæringsloven </w:t>
            </w:r>
            <w:r w:rsidR="00C357F8">
              <w:rPr>
                <w:rFonts w:ascii="Arial" w:hAnsi="Arial" w:cs="Arial"/>
                <w:sz w:val="18"/>
                <w:szCs w:val="18"/>
              </w:rPr>
              <w:t>§</w:t>
            </w:r>
            <w:r w:rsidR="0077690A" w:rsidRPr="005B0767">
              <w:rPr>
                <w:rFonts w:ascii="Arial" w:hAnsi="Arial" w:cs="Arial"/>
                <w:sz w:val="18"/>
                <w:szCs w:val="18"/>
              </w:rPr>
              <w:t xml:space="preserve">§ </w:t>
            </w:r>
            <w:r w:rsidR="00924638">
              <w:rPr>
                <w:rFonts w:ascii="Arial" w:hAnsi="Arial" w:cs="Arial"/>
                <w:sz w:val="18"/>
                <w:szCs w:val="18"/>
              </w:rPr>
              <w:t xml:space="preserve">19-8, 3-6) </w:t>
            </w:r>
          </w:p>
        </w:tc>
      </w:tr>
      <w:tr w:rsidR="00ED7A90" w:rsidRPr="00C8373B" w14:paraId="56D65D8E" w14:textId="77777777" w:rsidTr="00136E9E">
        <w:trPr>
          <w:trHeight w:val="474"/>
        </w:trPr>
        <w:tc>
          <w:tcPr>
            <w:tcW w:w="3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C224" w14:textId="77777777" w:rsidR="00ED7A90" w:rsidRPr="00C8373B" w:rsidRDefault="00ED7A90" w:rsidP="00EB41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Pedagogisk fagstøtte på morsmålet:</w:t>
            </w:r>
          </w:p>
          <w:p w14:paraId="0779B7F2" w14:textId="77777777" w:rsidR="00116987" w:rsidRPr="00C8373B" w:rsidRDefault="00116987" w:rsidP="00EB41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(morsmål for språklige minoriteter)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82B9" w14:textId="77777777" w:rsidR="00ED7A90" w:rsidRPr="00C8373B" w:rsidRDefault="00ED7A90" w:rsidP="00135979">
            <w:pPr>
              <w:pStyle w:val="Standard"/>
              <w:tabs>
                <w:tab w:val="left" w:pos="2580"/>
              </w:tabs>
              <w:jc w:val="center"/>
              <w:rPr>
                <w:rFonts w:ascii="Arial" w:hAnsi="Arial" w:cs="Arial"/>
              </w:rPr>
            </w:pPr>
            <w:r w:rsidRPr="00C8373B">
              <w:rPr>
                <w:rFonts w:ascii="Arial" w:eastAsia="Calibri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30562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16" w:rsidRPr="00C837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DBD0" w14:textId="77777777" w:rsidR="00ED7A90" w:rsidRPr="00C8373B" w:rsidRDefault="00ED7A90" w:rsidP="00135979">
            <w:pPr>
              <w:pStyle w:val="Standard"/>
              <w:tabs>
                <w:tab w:val="left" w:pos="2580"/>
              </w:tabs>
              <w:jc w:val="center"/>
              <w:rPr>
                <w:rFonts w:ascii="Arial" w:hAnsi="Arial" w:cs="Arial"/>
              </w:rPr>
            </w:pPr>
            <w:r w:rsidRPr="00C8373B">
              <w:rPr>
                <w:rFonts w:ascii="Arial" w:eastAsia="Calibri" w:hAnsi="Arial" w:cs="Arial"/>
                <w:sz w:val="24"/>
                <w:szCs w:val="24"/>
              </w:rPr>
              <w:t>Nei</w:t>
            </w:r>
            <w:r w:rsidR="00E22A29" w:rsidRPr="00C837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28681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16" w:rsidRPr="00C837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D7A90" w:rsidRPr="00C8373B" w14:paraId="4FB3F58E" w14:textId="77777777" w:rsidTr="00136E9E">
        <w:trPr>
          <w:trHeight w:val="524"/>
        </w:trPr>
        <w:tc>
          <w:tcPr>
            <w:tcW w:w="3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E3C1" w14:textId="77777777" w:rsidR="00ED7A90" w:rsidRPr="00C8373B" w:rsidRDefault="00ED7A90" w:rsidP="00EB41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Eleven følg</w:t>
            </w:r>
            <w:r w:rsidR="00116987" w:rsidRPr="00C8373B">
              <w:rPr>
                <w:rFonts w:ascii="Arial" w:hAnsi="Arial" w:cs="Arial"/>
                <w:sz w:val="20"/>
                <w:szCs w:val="20"/>
              </w:rPr>
              <w:t>er plan for grunnleggende norsk for språklige minoriteter</w:t>
            </w:r>
            <w:r w:rsidRPr="00C837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54C7" w14:textId="77777777" w:rsidR="00ED7A90" w:rsidRPr="00C8373B" w:rsidRDefault="00ED7A90" w:rsidP="00135979">
            <w:pPr>
              <w:pStyle w:val="Standard"/>
              <w:jc w:val="center"/>
              <w:rPr>
                <w:rFonts w:ascii="Arial" w:hAnsi="Arial" w:cs="Arial"/>
              </w:rPr>
            </w:pPr>
            <w:r w:rsidRPr="00C8373B">
              <w:rPr>
                <w:rFonts w:ascii="Arial" w:eastAsia="Calibri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0987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16" w:rsidRPr="00C837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4543" w14:textId="77777777" w:rsidR="00ED7A90" w:rsidRPr="00C8373B" w:rsidRDefault="00ED7A90" w:rsidP="00135979">
            <w:pPr>
              <w:pStyle w:val="Standard"/>
              <w:jc w:val="center"/>
              <w:rPr>
                <w:rFonts w:ascii="Arial" w:hAnsi="Arial" w:cs="Arial"/>
              </w:rPr>
            </w:pPr>
            <w:r w:rsidRPr="00C8373B">
              <w:rPr>
                <w:rFonts w:ascii="Arial" w:eastAsia="Calibri" w:hAnsi="Arial" w:cs="Arial"/>
                <w:sz w:val="24"/>
                <w:szCs w:val="24"/>
              </w:rPr>
              <w:t>Nei</w:t>
            </w:r>
            <w:r w:rsidR="00E22A29" w:rsidRPr="00C837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67194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16" w:rsidRPr="00C837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D7A90" w:rsidRPr="00C8373B" w14:paraId="187E41BD" w14:textId="77777777" w:rsidTr="00136E9E">
        <w:trPr>
          <w:trHeight w:val="524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16BC" w14:textId="77777777" w:rsidR="00ED7A90" w:rsidRPr="00C8373B" w:rsidRDefault="00ED7A90" w:rsidP="00EB41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Beskrivelse</w:t>
            </w:r>
            <w:r w:rsidR="00282814">
              <w:rPr>
                <w:rFonts w:ascii="Arial" w:hAnsi="Arial" w:cs="Arial"/>
                <w:sz w:val="20"/>
                <w:szCs w:val="20"/>
              </w:rPr>
              <w:t xml:space="preserve"> av denne opplæringen</w:t>
            </w:r>
          </w:p>
          <w:p w14:paraId="40D51572" w14:textId="77777777" w:rsidR="00ED7A90" w:rsidRPr="0077690A" w:rsidRDefault="00ED7A90" w:rsidP="0077690A">
            <w:pPr>
              <w:pStyle w:val="Listeavsnitt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C8373B">
              <w:rPr>
                <w:rFonts w:ascii="Arial" w:hAnsi="Arial" w:cs="Arial"/>
                <w:sz w:val="16"/>
                <w:szCs w:val="16"/>
              </w:rPr>
              <w:t>(antall timer i uken, samordning av trinnets plan, bruk av materiell, elevens mestringsnivå.)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8683" w14:textId="77777777" w:rsidR="00ED7A90" w:rsidRPr="00C8373B" w:rsidRDefault="00ED7A90" w:rsidP="00135979">
            <w:pPr>
              <w:pStyle w:val="Standard"/>
              <w:tabs>
                <w:tab w:val="left" w:pos="435"/>
              </w:tabs>
              <w:snapToGrid w:val="0"/>
              <w:rPr>
                <w:rFonts w:ascii="Arial" w:eastAsia="Calibri" w:hAnsi="Arial" w:cs="Arial"/>
              </w:rPr>
            </w:pPr>
          </w:p>
          <w:p w14:paraId="47C93019" w14:textId="77777777" w:rsidR="00ED7A90" w:rsidRPr="00C8373B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14:paraId="0C470720" w14:textId="77777777" w:rsidR="00ED7A90" w:rsidRPr="00C8373B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14:paraId="1BE91A83" w14:textId="77777777" w:rsidR="00ED7A90" w:rsidRPr="00C8373B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14:paraId="58AADCCB" w14:textId="77777777" w:rsidR="00ED7A90" w:rsidRPr="00C8373B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14:paraId="2DE54358" w14:textId="77777777" w:rsidR="00ED7A90" w:rsidRPr="00C8373B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14:paraId="4F555A83" w14:textId="77777777" w:rsidR="00ED7A90" w:rsidRPr="00C8373B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</w:tc>
      </w:tr>
      <w:tr w:rsidR="00892D61" w:rsidRPr="00136E9E" w14:paraId="000C869D" w14:textId="77777777" w:rsidTr="0045168F">
        <w:trPr>
          <w:trHeight w:val="470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A396" w14:textId="77777777" w:rsidR="00892D61" w:rsidRPr="00136E9E" w:rsidRDefault="00892D61" w:rsidP="0045168F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8373B">
              <w:rPr>
                <w:rFonts w:ascii="Arial" w:hAnsi="Arial" w:cs="Arial"/>
                <w:b/>
                <w:sz w:val="24"/>
                <w:szCs w:val="24"/>
              </w:rPr>
              <w:lastRenderedPageBreak/>
              <w:t>Elevens vurdering av egen situasjon</w:t>
            </w:r>
          </w:p>
        </w:tc>
      </w:tr>
      <w:tr w:rsidR="00892D61" w:rsidRPr="00C8373B" w14:paraId="268DAD46" w14:textId="77777777" w:rsidTr="0045168F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F5B2" w14:textId="77777777" w:rsidR="00892D61" w:rsidRPr="00C8373B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Hva mener eleven om henvisning til PPT. Kjenner eleven til henvisningsgrunn?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A2A481" w14:textId="77777777" w:rsidR="00892D61" w:rsidRPr="00C8373B" w:rsidRDefault="00892D61" w:rsidP="0045168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D61" w:rsidRPr="00C8373B" w14:paraId="4C36141E" w14:textId="77777777" w:rsidTr="0045168F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2A0D" w14:textId="77777777" w:rsidR="00892D61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Hva opplever eleven som sine sterke sider (faglig og sosialt)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9830379" w14:textId="77777777" w:rsidR="00C357F8" w:rsidRPr="00C8373B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290F21" w14:textId="77777777" w:rsidR="00892D61" w:rsidRPr="00C8373B" w:rsidRDefault="00892D61" w:rsidP="0045168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D61" w:rsidRPr="00C8373B" w14:paraId="161ED69A" w14:textId="77777777" w:rsidTr="0045168F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A667" w14:textId="77777777" w:rsidR="00C357F8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Elevens trivsel og opplevelse av inkludering</w:t>
            </w:r>
          </w:p>
          <w:p w14:paraId="34329FA6" w14:textId="77777777" w:rsidR="00C357F8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523822B" w14:textId="77777777" w:rsidR="00892D61" w:rsidRPr="00C8373B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455D74" w14:textId="77777777" w:rsidR="00892D61" w:rsidRPr="00C8373B" w:rsidRDefault="00892D61" w:rsidP="0045168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D61" w:rsidRPr="00C8373B" w14:paraId="2E121E4A" w14:textId="77777777" w:rsidTr="0045168F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92E9" w14:textId="77777777" w:rsidR="00892D61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Hva opplever eleven som utfordrende/vanskelig (faglig og sosialt)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4DFBAA1" w14:textId="77777777" w:rsidR="00C357F8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6077EFD" w14:textId="77777777" w:rsidR="00C357F8" w:rsidRPr="00C8373B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9F9B35" w14:textId="77777777" w:rsidR="00892D61" w:rsidRPr="00C8373B" w:rsidRDefault="00892D61" w:rsidP="0045168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D61" w:rsidRPr="00C8373B" w14:paraId="07CA60F6" w14:textId="77777777" w:rsidTr="0045168F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D527" w14:textId="77777777" w:rsidR="00C357F8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Er det noen fag eleven synes er vanskelig/ gruer seg til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E9DEB98" w14:textId="77777777" w:rsidR="00C357F8" w:rsidRPr="00C8373B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64096D" w14:textId="77777777" w:rsidR="00892D61" w:rsidRPr="00C8373B" w:rsidRDefault="00892D61" w:rsidP="0045168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D61" w:rsidRPr="00C8373B" w14:paraId="3BD956C8" w14:textId="77777777" w:rsidTr="0045168F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5FFB" w14:textId="77777777" w:rsidR="00892D61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Hvilke arbeidsmåter opplever eleven å mestre best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BCD1D3C" w14:textId="77777777" w:rsidR="00C357F8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6E78D26" w14:textId="77777777" w:rsidR="00C357F8" w:rsidRPr="00136E9E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1E9224" w14:textId="77777777" w:rsidR="00892D61" w:rsidRPr="00C8373B" w:rsidRDefault="00892D61" w:rsidP="0045168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D61" w:rsidRPr="00C8373B" w14:paraId="63B44420" w14:textId="77777777" w:rsidTr="0045168F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F91F" w14:textId="77777777" w:rsidR="00892D61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Elevens egne forslag til hvordan skolen</w:t>
            </w:r>
            <w:r>
              <w:rPr>
                <w:rFonts w:ascii="Arial" w:hAnsi="Arial" w:cs="Arial"/>
                <w:sz w:val="20"/>
                <w:szCs w:val="20"/>
              </w:rPr>
              <w:t xml:space="preserve"> kan legge til rette for læring</w:t>
            </w:r>
            <w:r w:rsidRPr="00C8373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D7BD228" w14:textId="77777777" w:rsidR="00C357F8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23A35B4" w14:textId="77777777" w:rsidR="00C357F8" w:rsidRPr="00C8373B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2B06E4" w14:textId="77777777" w:rsidR="00892D61" w:rsidRPr="00C8373B" w:rsidRDefault="00892D61" w:rsidP="0045168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D61" w:rsidRPr="00C8373B" w14:paraId="42187E48" w14:textId="77777777" w:rsidTr="0045168F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5DAA" w14:textId="77777777" w:rsidR="00892D61" w:rsidRDefault="00892D61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8373B">
              <w:rPr>
                <w:rFonts w:ascii="Arial" w:hAnsi="Arial" w:cs="Arial"/>
                <w:sz w:val="20"/>
                <w:szCs w:val="20"/>
              </w:rPr>
              <w:t>Evt. annet eleven forteller som er relevant for henvisning</w:t>
            </w:r>
          </w:p>
          <w:p w14:paraId="2A63F4A9" w14:textId="77777777" w:rsidR="00C357F8" w:rsidRPr="00136E9E" w:rsidRDefault="00C357F8" w:rsidP="0045168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ADD02F" w14:textId="77777777" w:rsidR="00892D61" w:rsidRPr="00C8373B" w:rsidRDefault="00892D61" w:rsidP="0045168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A90" w:rsidRPr="00C8373B" w14:paraId="2D1F7D85" w14:textId="77777777" w:rsidTr="00E22A29">
        <w:tc>
          <w:tcPr>
            <w:tcW w:w="9945" w:type="dxa"/>
            <w:gridSpan w:val="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5684" w14:textId="77777777" w:rsidR="00ED7A90" w:rsidRPr="00C8373B" w:rsidRDefault="00ED7A90" w:rsidP="00135979">
            <w:pPr>
              <w:pStyle w:val="Standard"/>
              <w:keepNext/>
              <w:snapToGrid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E50CEEE" w14:textId="77777777" w:rsidR="00ED7A90" w:rsidRPr="00C8373B" w:rsidRDefault="00AC4EC2" w:rsidP="0077690A">
            <w:pPr>
              <w:pStyle w:val="Standard"/>
              <w:keepNext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8373B">
              <w:rPr>
                <w:rFonts w:ascii="Arial" w:eastAsia="Calibri" w:hAnsi="Arial" w:cs="Arial"/>
                <w:b/>
                <w:sz w:val="24"/>
                <w:szCs w:val="24"/>
              </w:rPr>
              <w:t xml:space="preserve">NB! </w:t>
            </w:r>
            <w:r w:rsidR="00887789" w:rsidRPr="00C8373B">
              <w:rPr>
                <w:rFonts w:ascii="Arial" w:eastAsia="Calibri" w:hAnsi="Arial" w:cs="Arial"/>
                <w:b/>
                <w:sz w:val="24"/>
                <w:szCs w:val="24"/>
              </w:rPr>
              <w:t xml:space="preserve">Skolen har ansvar for at </w:t>
            </w:r>
            <w:r w:rsidR="0077690A">
              <w:rPr>
                <w:rFonts w:ascii="Arial" w:eastAsia="Calibri" w:hAnsi="Arial" w:cs="Arial"/>
                <w:b/>
                <w:sz w:val="24"/>
                <w:szCs w:val="24"/>
              </w:rPr>
              <w:t>den voksne/eleven</w:t>
            </w:r>
            <w:r w:rsidRPr="00C8373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887789" w:rsidRPr="00C8373B">
              <w:rPr>
                <w:rFonts w:ascii="Arial" w:eastAsia="Calibri" w:hAnsi="Arial" w:cs="Arial"/>
                <w:b/>
                <w:sz w:val="24"/>
                <w:szCs w:val="24"/>
              </w:rPr>
              <w:t xml:space="preserve">er gjort </w:t>
            </w:r>
            <w:r w:rsidRPr="00C8373B">
              <w:rPr>
                <w:rFonts w:ascii="Arial" w:eastAsia="Calibri" w:hAnsi="Arial" w:cs="Arial"/>
                <w:b/>
                <w:sz w:val="24"/>
                <w:szCs w:val="24"/>
              </w:rPr>
              <w:t>kjent med innholdet i rapporten</w:t>
            </w:r>
          </w:p>
        </w:tc>
      </w:tr>
    </w:tbl>
    <w:p w14:paraId="2C1F10F0" w14:textId="77777777" w:rsidR="00BD1F43" w:rsidRPr="00C8373B" w:rsidRDefault="00BD1F43">
      <w:pPr>
        <w:rPr>
          <w:rFonts w:ascii="Arial" w:hAnsi="Arial" w:cs="Arial"/>
        </w:rPr>
      </w:pPr>
    </w:p>
    <w:sectPr w:rsidR="00BD1F43" w:rsidRPr="00C8373B" w:rsidSect="00085C0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5D67" w14:textId="77777777" w:rsidR="00BA3D8F" w:rsidRDefault="00BA3D8F">
      <w:pPr>
        <w:spacing w:after="0" w:line="240" w:lineRule="auto"/>
      </w:pPr>
      <w:r>
        <w:separator/>
      </w:r>
    </w:p>
  </w:endnote>
  <w:endnote w:type="continuationSeparator" w:id="0">
    <w:p w14:paraId="070DE47E" w14:textId="77777777" w:rsidR="00BA3D8F" w:rsidRDefault="00BA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89932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B35818" w14:textId="77777777" w:rsidR="00AE30F1" w:rsidRDefault="00AE30F1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E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E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477845" w14:textId="77777777" w:rsidR="00375921" w:rsidRDefault="00BA3D8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607263"/>
      <w:docPartObj>
        <w:docPartGallery w:val="Page Numbers (Bottom of Page)"/>
        <w:docPartUnique/>
      </w:docPartObj>
    </w:sdtPr>
    <w:sdtEndPr/>
    <w:sdtContent>
      <w:sdt>
        <w:sdtPr>
          <w:id w:val="552666186"/>
          <w:docPartObj>
            <w:docPartGallery w:val="Page Numbers (Top of Page)"/>
            <w:docPartUnique/>
          </w:docPartObj>
        </w:sdtPr>
        <w:sdtEndPr/>
        <w:sdtContent>
          <w:p w14:paraId="398C2960" w14:textId="77777777" w:rsidR="00085C07" w:rsidRDefault="00085C07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E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E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1C0F48" w14:textId="77777777" w:rsidR="00085C07" w:rsidRDefault="00085C0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55D4" w14:textId="77777777" w:rsidR="00BA3D8F" w:rsidRDefault="00BA3D8F">
      <w:pPr>
        <w:spacing w:after="0" w:line="240" w:lineRule="auto"/>
      </w:pPr>
      <w:r>
        <w:separator/>
      </w:r>
    </w:p>
  </w:footnote>
  <w:footnote w:type="continuationSeparator" w:id="0">
    <w:p w14:paraId="011629BA" w14:textId="77777777" w:rsidR="00BA3D8F" w:rsidRDefault="00BA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3BE3" w14:textId="77777777" w:rsidR="00085C07" w:rsidRDefault="00085C07" w:rsidP="00085C07">
    <w:pPr>
      <w:jc w:val="right"/>
    </w:pPr>
    <w:r w:rsidRPr="0077201E">
      <w:rPr>
        <w:rFonts w:ascii="Arial" w:hAnsi="Arial" w:cs="Arial"/>
        <w:b/>
        <w:noProof/>
        <w:lang w:eastAsia="nb-NO"/>
      </w:rPr>
      <w:drawing>
        <wp:anchor distT="0" distB="0" distL="114300" distR="114300" simplePos="0" relativeHeight="251663360" behindDoc="0" locked="0" layoutInCell="1" allowOverlap="1" wp14:anchorId="1890CA4C" wp14:editId="05AD8155">
          <wp:simplePos x="0" y="0"/>
          <wp:positionH relativeFrom="column">
            <wp:posOffset>1292225</wp:posOffset>
          </wp:positionH>
          <wp:positionV relativeFrom="paragraph">
            <wp:posOffset>-239395</wp:posOffset>
          </wp:positionV>
          <wp:extent cx="601980" cy="719455"/>
          <wp:effectExtent l="0" t="0" r="7620" b="4445"/>
          <wp:wrapSquare wrapText="bothSides"/>
          <wp:docPr id="4" name="Bilde 4" descr="https://encrypted-tbn3.gstatic.com/images?q=tbn:ANd9GcTWJCkoEsMgLqfTq-snvIdsLnA05tsyzn9Ixe1u5l2FUa93idiGx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TWJCkoEsMgLqfTq-snvIdsLnA05tsyzn9Ixe1u5l2FUa93idiGx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1E">
      <w:rPr>
        <w:rFonts w:ascii="Arial" w:hAnsi="Arial" w:cs="Arial"/>
        <w:b/>
        <w:noProof/>
        <w:color w:val="0000FF"/>
        <w:lang w:eastAsia="nb-NO"/>
      </w:rPr>
      <w:drawing>
        <wp:anchor distT="0" distB="0" distL="114300" distR="114300" simplePos="0" relativeHeight="251664384" behindDoc="0" locked="0" layoutInCell="1" allowOverlap="1" wp14:anchorId="6C474470" wp14:editId="05195D20">
          <wp:simplePos x="0" y="0"/>
          <wp:positionH relativeFrom="column">
            <wp:posOffset>582295</wp:posOffset>
          </wp:positionH>
          <wp:positionV relativeFrom="paragraph">
            <wp:posOffset>-241300</wp:posOffset>
          </wp:positionV>
          <wp:extent cx="600075" cy="718820"/>
          <wp:effectExtent l="0" t="0" r="9525" b="5080"/>
          <wp:wrapSquare wrapText="bothSides"/>
          <wp:docPr id="5" name="Bilde 5" descr="http://www.boilofoten.info/wp-content/uploads/2013/10/Vestvagoykommune-243x300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oilofoten.info/wp-content/uploads/2013/10/Vestvagoykommune-243x300.p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1E">
      <w:rPr>
        <w:rFonts w:ascii="Arial" w:hAnsi="Arial" w:cs="Arial"/>
        <w:noProof/>
        <w:color w:val="0000FF"/>
        <w:lang w:eastAsia="nb-NO"/>
      </w:rPr>
      <w:drawing>
        <wp:anchor distT="0" distB="0" distL="114300" distR="114300" simplePos="0" relativeHeight="251665408" behindDoc="0" locked="0" layoutInCell="1" allowOverlap="1" wp14:anchorId="39163F69" wp14:editId="258B6E1F">
          <wp:simplePos x="0" y="0"/>
          <wp:positionH relativeFrom="column">
            <wp:posOffset>-86995</wp:posOffset>
          </wp:positionH>
          <wp:positionV relativeFrom="paragraph">
            <wp:posOffset>-239395</wp:posOffset>
          </wp:positionV>
          <wp:extent cx="582295" cy="719455"/>
          <wp:effectExtent l="0" t="0" r="8255" b="4445"/>
          <wp:wrapSquare wrapText="bothSides"/>
          <wp:docPr id="6" name="Bilde 6" descr="http://www.boilofoten.info/wp-content/uploads/2014/12/Flakstad-kommunevapen-243x300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oilofoten.info/wp-content/uploads/2014/12/Flakstad-kommunevapen-243x300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Unntatt offentlighet: off. § 13 jf. </w:t>
    </w:r>
    <w:proofErr w:type="spellStart"/>
    <w:r>
      <w:t>Fvl</w:t>
    </w:r>
    <w:proofErr w:type="spellEnd"/>
    <w:r>
      <w:t>. § 13.1.1</w:t>
    </w:r>
  </w:p>
  <w:p w14:paraId="75C93147" w14:textId="77777777" w:rsidR="00085C07" w:rsidRDefault="00085C07" w:rsidP="00085C07">
    <w:pPr>
      <w:jc w:val="right"/>
    </w:pPr>
  </w:p>
  <w:p w14:paraId="42746B60" w14:textId="77777777" w:rsidR="00085C07" w:rsidRPr="00E728B4" w:rsidRDefault="00085C07" w:rsidP="00085C07">
    <w:pPr>
      <w:rPr>
        <w:b/>
        <w:sz w:val="40"/>
        <w:szCs w:val="40"/>
      </w:rPr>
    </w:pPr>
    <w:r w:rsidRPr="00E728B4">
      <w:rPr>
        <w:b/>
        <w:sz w:val="40"/>
        <w:szCs w:val="40"/>
      </w:rPr>
      <w:t xml:space="preserve">PPT Vest-Lofoten </w:t>
    </w:r>
  </w:p>
  <w:p w14:paraId="07482203" w14:textId="77777777" w:rsidR="00085C07" w:rsidRDefault="00085C0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89E"/>
    <w:multiLevelType w:val="hybridMultilevel"/>
    <w:tmpl w:val="2DC6660C"/>
    <w:lvl w:ilvl="0" w:tplc="4340839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12D8B"/>
    <w:multiLevelType w:val="hybridMultilevel"/>
    <w:tmpl w:val="8E84E59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C16F6"/>
    <w:multiLevelType w:val="hybridMultilevel"/>
    <w:tmpl w:val="BC743C6A"/>
    <w:lvl w:ilvl="0" w:tplc="63B44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73BDB"/>
    <w:multiLevelType w:val="hybridMultilevel"/>
    <w:tmpl w:val="395041A2"/>
    <w:lvl w:ilvl="0" w:tplc="C9A4227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53BB5"/>
    <w:multiLevelType w:val="hybridMultilevel"/>
    <w:tmpl w:val="8F7E572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4779A"/>
    <w:multiLevelType w:val="hybridMultilevel"/>
    <w:tmpl w:val="72C2D52A"/>
    <w:lvl w:ilvl="0" w:tplc="E24AB6C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B7CB3"/>
    <w:multiLevelType w:val="hybridMultilevel"/>
    <w:tmpl w:val="7556CF56"/>
    <w:lvl w:ilvl="0" w:tplc="9FB46A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36059"/>
    <w:multiLevelType w:val="multilevel"/>
    <w:tmpl w:val="FED27BEE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7326B40"/>
    <w:multiLevelType w:val="hybridMultilevel"/>
    <w:tmpl w:val="080AA2E0"/>
    <w:lvl w:ilvl="0" w:tplc="5824E3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B2F06"/>
    <w:multiLevelType w:val="hybridMultilevel"/>
    <w:tmpl w:val="0A96715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F4803"/>
    <w:multiLevelType w:val="hybridMultilevel"/>
    <w:tmpl w:val="17E86474"/>
    <w:lvl w:ilvl="0" w:tplc="AA1C8E1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0327C0"/>
    <w:multiLevelType w:val="multilevel"/>
    <w:tmpl w:val="6D14084E"/>
    <w:styleLink w:val="WW8Num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35EA2370"/>
    <w:multiLevelType w:val="multilevel"/>
    <w:tmpl w:val="73306984"/>
    <w:styleLink w:val="WW8Num5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4C312D2B"/>
    <w:multiLevelType w:val="multilevel"/>
    <w:tmpl w:val="331AB234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4DCE2597"/>
    <w:multiLevelType w:val="multilevel"/>
    <w:tmpl w:val="ABFA298A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51F145DB"/>
    <w:multiLevelType w:val="multilevel"/>
    <w:tmpl w:val="351A710E"/>
    <w:styleLink w:val="WW8Num10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57C26822"/>
    <w:multiLevelType w:val="hybridMultilevel"/>
    <w:tmpl w:val="C79C2252"/>
    <w:lvl w:ilvl="0" w:tplc="97449B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41516"/>
    <w:multiLevelType w:val="hybridMultilevel"/>
    <w:tmpl w:val="CE147596"/>
    <w:lvl w:ilvl="0" w:tplc="0414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86674"/>
    <w:multiLevelType w:val="multilevel"/>
    <w:tmpl w:val="9B9EA36A"/>
    <w:styleLink w:val="WW8Num23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63AA29AE"/>
    <w:multiLevelType w:val="hybridMultilevel"/>
    <w:tmpl w:val="7F80F5EC"/>
    <w:lvl w:ilvl="0" w:tplc="ABAC4F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C866A3"/>
    <w:multiLevelType w:val="multilevel"/>
    <w:tmpl w:val="AD24DE34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1985306898">
    <w:abstractNumId w:val="4"/>
  </w:num>
  <w:num w:numId="2" w16cid:durableId="2089229873">
    <w:abstractNumId w:val="9"/>
  </w:num>
  <w:num w:numId="3" w16cid:durableId="1454447996">
    <w:abstractNumId w:val="10"/>
  </w:num>
  <w:num w:numId="4" w16cid:durableId="1031958159">
    <w:abstractNumId w:val="19"/>
  </w:num>
  <w:num w:numId="5" w16cid:durableId="1158421176">
    <w:abstractNumId w:val="1"/>
  </w:num>
  <w:num w:numId="6" w16cid:durableId="844982312">
    <w:abstractNumId w:val="0"/>
  </w:num>
  <w:num w:numId="7" w16cid:durableId="1113012205">
    <w:abstractNumId w:val="3"/>
  </w:num>
  <w:num w:numId="8" w16cid:durableId="188183791">
    <w:abstractNumId w:val="7"/>
  </w:num>
  <w:num w:numId="9" w16cid:durableId="556284801">
    <w:abstractNumId w:val="18"/>
  </w:num>
  <w:num w:numId="10" w16cid:durableId="1868370003">
    <w:abstractNumId w:val="7"/>
    <w:lvlOverride w:ilvl="0">
      <w:startOverride w:val="1"/>
    </w:lvlOverride>
  </w:num>
  <w:num w:numId="11" w16cid:durableId="1925264087">
    <w:abstractNumId w:val="18"/>
  </w:num>
  <w:num w:numId="12" w16cid:durableId="81997339">
    <w:abstractNumId w:val="13"/>
  </w:num>
  <w:num w:numId="13" w16cid:durableId="125784111">
    <w:abstractNumId w:val="13"/>
  </w:num>
  <w:num w:numId="14" w16cid:durableId="100492493">
    <w:abstractNumId w:val="15"/>
  </w:num>
  <w:num w:numId="15" w16cid:durableId="368920250">
    <w:abstractNumId w:val="15"/>
  </w:num>
  <w:num w:numId="16" w16cid:durableId="765737665">
    <w:abstractNumId w:val="12"/>
  </w:num>
  <w:num w:numId="17" w16cid:durableId="461965995">
    <w:abstractNumId w:val="12"/>
  </w:num>
  <w:num w:numId="18" w16cid:durableId="2113892999">
    <w:abstractNumId w:val="20"/>
  </w:num>
  <w:num w:numId="19" w16cid:durableId="1482044483">
    <w:abstractNumId w:val="20"/>
  </w:num>
  <w:num w:numId="20" w16cid:durableId="225915204">
    <w:abstractNumId w:val="14"/>
  </w:num>
  <w:num w:numId="21" w16cid:durableId="2100831210">
    <w:abstractNumId w:val="14"/>
  </w:num>
  <w:num w:numId="22" w16cid:durableId="1915160376">
    <w:abstractNumId w:val="11"/>
  </w:num>
  <w:num w:numId="23" w16cid:durableId="270279975">
    <w:abstractNumId w:val="11"/>
  </w:num>
  <w:num w:numId="24" w16cid:durableId="2145543107">
    <w:abstractNumId w:val="8"/>
  </w:num>
  <w:num w:numId="25" w16cid:durableId="696585066">
    <w:abstractNumId w:val="2"/>
  </w:num>
  <w:num w:numId="26" w16cid:durableId="371924344">
    <w:abstractNumId w:val="17"/>
  </w:num>
  <w:num w:numId="27" w16cid:durableId="1667629707">
    <w:abstractNumId w:val="16"/>
  </w:num>
  <w:num w:numId="28" w16cid:durableId="359740505">
    <w:abstractNumId w:val="6"/>
  </w:num>
  <w:num w:numId="29" w16cid:durableId="773984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C6"/>
    <w:rsid w:val="00031746"/>
    <w:rsid w:val="00034FA7"/>
    <w:rsid w:val="00085C07"/>
    <w:rsid w:val="000D0A8B"/>
    <w:rsid w:val="00116987"/>
    <w:rsid w:val="00136E9E"/>
    <w:rsid w:val="00183B08"/>
    <w:rsid w:val="001D5D32"/>
    <w:rsid w:val="00217F85"/>
    <w:rsid w:val="00282814"/>
    <w:rsid w:val="002B029F"/>
    <w:rsid w:val="002E1E51"/>
    <w:rsid w:val="00376F7D"/>
    <w:rsid w:val="00393FCA"/>
    <w:rsid w:val="003A7CC0"/>
    <w:rsid w:val="003E6005"/>
    <w:rsid w:val="003F455A"/>
    <w:rsid w:val="0042238A"/>
    <w:rsid w:val="004E6B09"/>
    <w:rsid w:val="00507324"/>
    <w:rsid w:val="00520F96"/>
    <w:rsid w:val="005546FE"/>
    <w:rsid w:val="005B0767"/>
    <w:rsid w:val="005D2D9A"/>
    <w:rsid w:val="005F255F"/>
    <w:rsid w:val="006945C9"/>
    <w:rsid w:val="006B7084"/>
    <w:rsid w:val="006C460F"/>
    <w:rsid w:val="0074040B"/>
    <w:rsid w:val="00754DEF"/>
    <w:rsid w:val="00766C82"/>
    <w:rsid w:val="0077690A"/>
    <w:rsid w:val="007B7478"/>
    <w:rsid w:val="0085588D"/>
    <w:rsid w:val="00874B80"/>
    <w:rsid w:val="00887789"/>
    <w:rsid w:val="00892D61"/>
    <w:rsid w:val="00924638"/>
    <w:rsid w:val="00954740"/>
    <w:rsid w:val="00961608"/>
    <w:rsid w:val="009E518A"/>
    <w:rsid w:val="00A82030"/>
    <w:rsid w:val="00AC4EC2"/>
    <w:rsid w:val="00AE30F1"/>
    <w:rsid w:val="00B047EC"/>
    <w:rsid w:val="00B83462"/>
    <w:rsid w:val="00BA3D8F"/>
    <w:rsid w:val="00BD1F43"/>
    <w:rsid w:val="00BF42A8"/>
    <w:rsid w:val="00BF6270"/>
    <w:rsid w:val="00C146F1"/>
    <w:rsid w:val="00C357F8"/>
    <w:rsid w:val="00C70CB8"/>
    <w:rsid w:val="00C8373B"/>
    <w:rsid w:val="00CB5BB7"/>
    <w:rsid w:val="00CE7E2D"/>
    <w:rsid w:val="00D431C6"/>
    <w:rsid w:val="00D926DE"/>
    <w:rsid w:val="00DC0A7A"/>
    <w:rsid w:val="00E22A29"/>
    <w:rsid w:val="00E40C2F"/>
    <w:rsid w:val="00E46F31"/>
    <w:rsid w:val="00E93CA0"/>
    <w:rsid w:val="00EA3E52"/>
    <w:rsid w:val="00EB41CD"/>
    <w:rsid w:val="00ED7A90"/>
    <w:rsid w:val="00F22E7F"/>
    <w:rsid w:val="00F23816"/>
    <w:rsid w:val="00F37B20"/>
    <w:rsid w:val="00F95104"/>
    <w:rsid w:val="00FE22DE"/>
    <w:rsid w:val="00F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9C97"/>
  <w15:docId w15:val="{C58A2A3C-1FAC-4ED4-BC1A-DDF27227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1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4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D43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31C6"/>
  </w:style>
  <w:style w:type="paragraph" w:styleId="Listeavsnitt">
    <w:name w:val="List Paragraph"/>
    <w:basedOn w:val="Normal"/>
    <w:qFormat/>
    <w:rsid w:val="00D431C6"/>
    <w:pPr>
      <w:ind w:left="720"/>
      <w:contextualSpacing/>
    </w:pPr>
  </w:style>
  <w:style w:type="paragraph" w:customStyle="1" w:styleId="Standard">
    <w:name w:val="Standard"/>
    <w:rsid w:val="002B02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16">
    <w:name w:val="WW8Num16"/>
    <w:basedOn w:val="Ingenliste"/>
    <w:rsid w:val="002B029F"/>
    <w:pPr>
      <w:numPr>
        <w:numId w:val="8"/>
      </w:numPr>
    </w:pPr>
  </w:style>
  <w:style w:type="numbering" w:customStyle="1" w:styleId="WW8Num23">
    <w:name w:val="WW8Num23"/>
    <w:basedOn w:val="Ingenliste"/>
    <w:rsid w:val="002B029F"/>
    <w:pPr>
      <w:numPr>
        <w:numId w:val="9"/>
      </w:numPr>
    </w:pPr>
  </w:style>
  <w:style w:type="paragraph" w:styleId="NormalWeb">
    <w:name w:val="Normal (Web)"/>
    <w:basedOn w:val="Standard"/>
    <w:rsid w:val="002B029F"/>
    <w:pPr>
      <w:spacing w:before="100" w:after="100"/>
    </w:pPr>
    <w:rPr>
      <w:sz w:val="24"/>
      <w:szCs w:val="24"/>
    </w:rPr>
  </w:style>
  <w:style w:type="character" w:customStyle="1" w:styleId="Internetlink">
    <w:name w:val="Internet link"/>
    <w:rsid w:val="002B029F"/>
    <w:rPr>
      <w:color w:val="0000FF"/>
      <w:u w:val="single"/>
    </w:rPr>
  </w:style>
  <w:style w:type="numbering" w:customStyle="1" w:styleId="WW8Num24">
    <w:name w:val="WW8Num24"/>
    <w:basedOn w:val="Ingenliste"/>
    <w:rsid w:val="001D5D32"/>
    <w:pPr>
      <w:numPr>
        <w:numId w:val="12"/>
      </w:numPr>
    </w:pPr>
  </w:style>
  <w:style w:type="numbering" w:customStyle="1" w:styleId="WW8Num10">
    <w:name w:val="WW8Num10"/>
    <w:basedOn w:val="Ingenliste"/>
    <w:rsid w:val="001D5D32"/>
    <w:pPr>
      <w:numPr>
        <w:numId w:val="14"/>
      </w:numPr>
    </w:pPr>
  </w:style>
  <w:style w:type="numbering" w:customStyle="1" w:styleId="WW8Num5">
    <w:name w:val="WW8Num5"/>
    <w:basedOn w:val="Ingenliste"/>
    <w:rsid w:val="001D5D32"/>
    <w:pPr>
      <w:numPr>
        <w:numId w:val="16"/>
      </w:numPr>
    </w:pPr>
  </w:style>
  <w:style w:type="numbering" w:customStyle="1" w:styleId="WW8Num15">
    <w:name w:val="WW8Num15"/>
    <w:basedOn w:val="Ingenliste"/>
    <w:rsid w:val="00ED7A90"/>
    <w:pPr>
      <w:numPr>
        <w:numId w:val="18"/>
      </w:numPr>
    </w:pPr>
  </w:style>
  <w:style w:type="numbering" w:customStyle="1" w:styleId="WW8Num21">
    <w:name w:val="WW8Num21"/>
    <w:basedOn w:val="Ingenliste"/>
    <w:rsid w:val="00ED7A90"/>
    <w:pPr>
      <w:numPr>
        <w:numId w:val="20"/>
      </w:numPr>
    </w:pPr>
  </w:style>
  <w:style w:type="numbering" w:customStyle="1" w:styleId="WW8Num6">
    <w:name w:val="WW8Num6"/>
    <w:basedOn w:val="Ingenliste"/>
    <w:rsid w:val="00ED7A90"/>
    <w:pPr>
      <w:numPr>
        <w:numId w:val="22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8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203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E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no/url?sa=i&amp;rct=j&amp;q=&amp;esrc=s&amp;source=images&amp;cd=&amp;cad=rja&amp;uact=8&amp;ved=0ahUKEwj_t57CzsXOAhWKiiwKHT-lALYQjRwIBw&amp;url=http://www.boilofoten.info/vestvagoy-kommune&amp;psig=AFQjCNG3-t_NoVUACTWDcS1dbxPcuV2s9Q&amp;ust=14714258311863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google.no/url?sa=i&amp;rct=j&amp;q=&amp;esrc=s&amp;source=images&amp;cd=&amp;cad=rja&amp;uact=8&amp;ved=0ahUKEwiwlrrBhNXOAhUqJpoKHdVkBI0QjRwIBw&amp;url=https://commons.wikimedia.org/wiki/File:Moskenes_komm.svg&amp;psig=AFQjCNG4vJE6N-HXZaR26XZ7siZkwwtMdA&amp;ust=1471955718589939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google.no/url?sa=i&amp;rct=j&amp;q=&amp;esrc=s&amp;source=images&amp;cd=&amp;cad=rja&amp;uact=8&amp;ved=0ahUKEwjlpe3MzsXOAhWGWCwKHWKiDWgQjRwIBw&amp;url=http://www.boilofoten.info/flakstad-kommune&amp;bvm=bv.129759880,d.bGg&amp;psig=AFQjCNHQ6DAZ9Ac0kGJP9BWLv7nW0yvDgQ&amp;ust=1471425853351686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DBEF-3CCB-44F5-AF4E-9203AA89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Freja Kier</dc:creator>
  <cp:lastModifiedBy>Christine Møller</cp:lastModifiedBy>
  <cp:revision>2</cp:revision>
  <cp:lastPrinted>2024-10-04T10:40:00Z</cp:lastPrinted>
  <dcterms:created xsi:type="dcterms:W3CDTF">2024-12-18T10:40:00Z</dcterms:created>
  <dcterms:modified xsi:type="dcterms:W3CDTF">2024-12-18T10:40:00Z</dcterms:modified>
</cp:coreProperties>
</file>